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3B919" w14:textId="7696AAE8" w:rsidR="00EF2D13" w:rsidRPr="00727E7F" w:rsidRDefault="00EF2D13" w:rsidP="00B72C88">
      <w:pPr>
        <w:pStyle w:val="af3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27E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ПРИЛОЖЕНИЕ 4</w:t>
      </w:r>
    </w:p>
    <w:p w14:paraId="6B70A6F5" w14:textId="713B66C3" w:rsidR="00EF2D13" w:rsidRPr="00416E22" w:rsidRDefault="00EF2D13" w:rsidP="00416E22">
      <w:pPr>
        <w:pStyle w:val="af3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 </w:t>
      </w:r>
      <w:r w:rsidR="001A20B1"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>ст</w:t>
      </w:r>
      <w:bookmarkStart w:id="0" w:name="_GoBack"/>
      <w:bookmarkEnd w:id="0"/>
      <w:r w:rsidR="001A20B1"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>андартизированной</w:t>
      </w:r>
      <w:r w:rsidR="00416E22"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учетной политике </w:t>
      </w:r>
    </w:p>
    <w:p w14:paraId="704ECE4C" w14:textId="5BE88CEC" w:rsidR="00E74EBF" w:rsidRPr="00E74EBF" w:rsidRDefault="00EF2D13" w:rsidP="00E74EBF">
      <w:pPr>
        <w:pStyle w:val="af3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16E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целей </w:t>
      </w:r>
      <w:r w:rsidR="00E74EBF" w:rsidRPr="008E2EAE">
        <w:rPr>
          <w:rFonts w:ascii="Times New Roman" w:eastAsiaTheme="minorHAnsi" w:hAnsi="Times New Roman" w:cs="Times New Roman"/>
          <w:i/>
          <w:color w:val="002060"/>
          <w:sz w:val="24"/>
          <w:szCs w:val="24"/>
          <w:lang w:eastAsia="en-US"/>
        </w:rPr>
        <w:t>бюджетного</w:t>
      </w:r>
      <w:r w:rsidR="008E2EAE" w:rsidRPr="008E2EAE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/</w:t>
      </w:r>
      <w:r w:rsidR="00E74EBF" w:rsidRPr="008E2EAE">
        <w:rPr>
          <w:rFonts w:ascii="Times New Roman" w:eastAsiaTheme="minorHAnsi" w:hAnsi="Times New Roman" w:cs="Times New Roman"/>
          <w:i/>
          <w:color w:val="7030A0"/>
          <w:sz w:val="24"/>
          <w:szCs w:val="24"/>
          <w:lang w:eastAsia="en-US"/>
        </w:rPr>
        <w:t>бухгалтерского</w:t>
      </w:r>
      <w:r w:rsidR="00E74EBF" w:rsidRPr="008E2EAE">
        <w:rPr>
          <w:rFonts w:ascii="Times New Roman" w:eastAsiaTheme="minorHAnsi" w:hAnsi="Times New Roman" w:cs="Times New Roman"/>
          <w:color w:val="7030A0"/>
          <w:sz w:val="24"/>
          <w:szCs w:val="24"/>
          <w:lang w:eastAsia="en-US"/>
        </w:rPr>
        <w:t xml:space="preserve"> </w:t>
      </w:r>
      <w:r w:rsidR="00E74EBF" w:rsidRPr="00E74EBF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учета</w:t>
      </w:r>
    </w:p>
    <w:p w14:paraId="20DA254B" w14:textId="77777777" w:rsidR="00E74EBF" w:rsidRDefault="00E74EBF" w:rsidP="00E74EBF">
      <w:pPr>
        <w:pStyle w:val="af3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74E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органов исполнительной власти и </w:t>
      </w:r>
    </w:p>
    <w:p w14:paraId="01568B03" w14:textId="6BD57281" w:rsidR="008B6F57" w:rsidRPr="00416E22" w:rsidRDefault="00E74EBF" w:rsidP="00E74EBF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 w:rsidRPr="00E74EBF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 учреждений города Москвы</w:t>
      </w:r>
    </w:p>
    <w:p w14:paraId="5A9C93F9" w14:textId="77777777" w:rsidR="00EF2D13" w:rsidRPr="00416E22" w:rsidRDefault="00EF2D13" w:rsidP="00416E22">
      <w:pPr>
        <w:pStyle w:val="af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9B6015" w14:textId="77777777" w:rsidR="002C46CD" w:rsidRDefault="002C46CD" w:rsidP="00416E22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1F9CDF" w14:textId="2E7DD89F" w:rsidR="008B6F57" w:rsidRPr="00416E22" w:rsidRDefault="00400BD3" w:rsidP="00416E22">
      <w:pPr>
        <w:pStyle w:val="af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E2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="00E44724" w:rsidRPr="00416E2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16E22">
        <w:rPr>
          <w:rFonts w:ascii="Times New Roman" w:hAnsi="Times New Roman" w:cs="Times New Roman"/>
          <w:b/>
          <w:bCs/>
          <w:sz w:val="28"/>
          <w:szCs w:val="28"/>
        </w:rPr>
        <w:t xml:space="preserve"> об инвентаризации активов и обязательств</w:t>
      </w:r>
    </w:p>
    <w:p w14:paraId="609A8324" w14:textId="77777777" w:rsidR="00116E4C" w:rsidRPr="00416E22" w:rsidRDefault="00116E4C" w:rsidP="00416E2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07D20C5B" w14:textId="4EE70BB9" w:rsidR="008C336E" w:rsidRPr="00416E22" w:rsidRDefault="005D1E7B" w:rsidP="00416E22">
      <w:pPr>
        <w:pStyle w:val="af3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E22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22A5D4F2" w14:textId="77777777" w:rsidR="00116E4C" w:rsidRPr="00416E22" w:rsidRDefault="00116E4C" w:rsidP="00416E22">
      <w:pPr>
        <w:pStyle w:val="af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0A8F2" w14:textId="06F8A17F" w:rsidR="008C336E" w:rsidRPr="00416E22" w:rsidRDefault="00116E4C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 Положение об инвентаризации активов и обязательств разработано в соответствии со следующими документами: </w:t>
      </w:r>
    </w:p>
    <w:p w14:paraId="05CE1400" w14:textId="16488B26" w:rsidR="00242A38" w:rsidRPr="00416E22" w:rsidRDefault="008A7121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Федеральным з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аконом от 06.12.2011</w:t>
      </w:r>
      <w:r w:rsidR="00130AC8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№ 402-ФЗ «О бухгалтерском учете»</w:t>
      </w:r>
      <w:r w:rsidR="00116E4C" w:rsidRPr="00416E22">
        <w:rPr>
          <w:rFonts w:ascii="Times New Roman" w:hAnsi="Times New Roman" w:cs="Times New Roman"/>
        </w:rPr>
        <w:t xml:space="preserve"> </w:t>
      </w:r>
      <w:r w:rsidR="00116E4C" w:rsidRPr="00416E22">
        <w:rPr>
          <w:rFonts w:ascii="Times New Roman" w:eastAsia="Times New Roman" w:hAnsi="Times New Roman" w:cs="Times New Roman"/>
          <w:sz w:val="28"/>
          <w:szCs w:val="28"/>
        </w:rPr>
        <w:t>(далее – Закон № 402-ФЗ)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DE1ED6F" w14:textId="58C10B02" w:rsidR="00297BF4" w:rsidRPr="00416E22" w:rsidRDefault="00297BF4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Трудов</w:t>
      </w:r>
      <w:r w:rsidR="00716712" w:rsidRPr="00416E22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416E22"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716712" w:rsidRPr="00416E2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1B0A5B" w:rsidRPr="00416E22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116E4C" w:rsidRPr="00416E22">
        <w:rPr>
          <w:rFonts w:ascii="Times New Roman" w:eastAsia="Times New Roman" w:hAnsi="Times New Roman" w:cs="Times New Roman"/>
          <w:sz w:val="28"/>
          <w:szCs w:val="28"/>
        </w:rPr>
        <w:t xml:space="preserve"> (далее – ТК РФ)</w:t>
      </w:r>
      <w:r w:rsidR="00A77BE3" w:rsidRPr="00416E2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5EA652" w14:textId="7CF91424" w:rsidR="00242A38" w:rsidRPr="00416E22" w:rsidRDefault="0098593E" w:rsidP="0098593E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3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8593E">
        <w:rPr>
          <w:rFonts w:ascii="Times New Roman" w:hAnsi="Times New Roman" w:cs="Times New Roman"/>
          <w:sz w:val="28"/>
          <w:szCs w:val="28"/>
        </w:rPr>
        <w:t xml:space="preserve"> Минфина России от 31.12.2016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593E">
        <w:rPr>
          <w:rFonts w:ascii="Times New Roman" w:hAnsi="Times New Roman" w:cs="Times New Roman"/>
          <w:sz w:val="28"/>
          <w:szCs w:val="28"/>
        </w:rPr>
        <w:t>256н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8593E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</w:t>
      </w:r>
      <w:r w:rsidR="00E21A4B">
        <w:rPr>
          <w:rFonts w:ascii="Times New Roman" w:hAnsi="Times New Roman" w:cs="Times New Roman"/>
          <w:sz w:val="28"/>
          <w:szCs w:val="28"/>
        </w:rPr>
        <w:t>«</w:t>
      </w:r>
      <w:r w:rsidRPr="0098593E">
        <w:rPr>
          <w:rFonts w:ascii="Times New Roman" w:hAnsi="Times New Roman" w:cs="Times New Roman"/>
          <w:sz w:val="28"/>
          <w:szCs w:val="28"/>
        </w:rPr>
        <w:t>Концептуальные основы бухгалтерского учета и отчетности орган</w:t>
      </w:r>
      <w:r>
        <w:rPr>
          <w:rFonts w:ascii="Times New Roman" w:hAnsi="Times New Roman" w:cs="Times New Roman"/>
          <w:sz w:val="28"/>
          <w:szCs w:val="28"/>
        </w:rPr>
        <w:t>изаций государственного сектора»</w:t>
      </w:r>
      <w:r w:rsidR="00C0602A" w:rsidRPr="00416E2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32157">
        <w:rPr>
          <w:rFonts w:ascii="Times New Roman" w:hAnsi="Times New Roman" w:cs="Times New Roman"/>
          <w:sz w:val="28"/>
          <w:szCs w:val="28"/>
        </w:rPr>
        <w:t>–</w:t>
      </w:r>
      <w:r w:rsidR="00C0602A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116E4C" w:rsidRPr="00416E22">
        <w:rPr>
          <w:rFonts w:ascii="Times New Roman" w:hAnsi="Times New Roman" w:cs="Times New Roman"/>
          <w:sz w:val="28"/>
          <w:szCs w:val="28"/>
        </w:rPr>
        <w:t>ФСБУ</w:t>
      </w:r>
      <w:r w:rsidR="00C0602A" w:rsidRPr="00416E22">
        <w:rPr>
          <w:rFonts w:ascii="Times New Roman" w:hAnsi="Times New Roman" w:cs="Times New Roman"/>
          <w:sz w:val="28"/>
          <w:szCs w:val="28"/>
        </w:rPr>
        <w:t xml:space="preserve"> «Концептуальные основы бухгалтерского учета и отчетности»)</w:t>
      </w:r>
      <w:r w:rsidR="005D1E7B" w:rsidRPr="00416E22">
        <w:rPr>
          <w:rFonts w:ascii="Times New Roman" w:hAnsi="Times New Roman" w:cs="Times New Roman"/>
          <w:sz w:val="28"/>
          <w:szCs w:val="28"/>
        </w:rPr>
        <w:t>;</w:t>
      </w:r>
    </w:p>
    <w:p w14:paraId="1D1F8051" w14:textId="5E62871F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Приказом Минфина </w:t>
      </w:r>
      <w:r w:rsidR="007611A8">
        <w:rPr>
          <w:rFonts w:ascii="Times New Roman" w:eastAsia="Times New Roman" w:hAnsi="Times New Roman" w:cs="Times New Roman"/>
          <w:sz w:val="28"/>
          <w:szCs w:val="28"/>
        </w:rPr>
        <w:t>России</w:t>
      </w:r>
      <w:r w:rsidR="00116E4C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от 13.06.1995 № 49 «Об утверждении Методических указаний по инвентаризации имущества и финансовых обязательств»;</w:t>
      </w:r>
    </w:p>
    <w:p w14:paraId="022EB702" w14:textId="0B583339" w:rsidR="00010FD3" w:rsidRPr="00416E22" w:rsidRDefault="00010FD3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Приказ</w:t>
      </w:r>
      <w:r w:rsidR="00BF2BAD">
        <w:rPr>
          <w:rFonts w:ascii="Times New Roman" w:hAnsi="Times New Roman" w:cs="Times New Roman"/>
          <w:sz w:val="28"/>
          <w:szCs w:val="28"/>
        </w:rPr>
        <w:t>ом</w:t>
      </w:r>
      <w:r w:rsidRPr="00416E22">
        <w:rPr>
          <w:rFonts w:ascii="Times New Roman" w:hAnsi="Times New Roman" w:cs="Times New Roman"/>
          <w:sz w:val="28"/>
          <w:szCs w:val="28"/>
        </w:rPr>
        <w:t xml:space="preserve"> Минфина России от 31.12.2016 № 259н «Об утверждении федерального стандарта бухгалтерского учета </w:t>
      </w:r>
      <w:r w:rsidR="00416E22">
        <w:rPr>
          <w:rFonts w:ascii="Times New Roman" w:hAnsi="Times New Roman" w:cs="Times New Roman"/>
          <w:sz w:val="28"/>
          <w:szCs w:val="28"/>
        </w:rPr>
        <w:t>государственных финансов</w:t>
      </w:r>
      <w:r w:rsidRPr="00416E22">
        <w:rPr>
          <w:rFonts w:ascii="Times New Roman" w:hAnsi="Times New Roman" w:cs="Times New Roman"/>
          <w:sz w:val="28"/>
          <w:szCs w:val="28"/>
        </w:rPr>
        <w:t xml:space="preserve"> «Обесценение активов» (далее – ФСБУ «Обесценение активов»);</w:t>
      </w:r>
    </w:p>
    <w:p w14:paraId="1CFE954F" w14:textId="11F5AF0C" w:rsidR="00E74EBF" w:rsidRPr="008E2EAE" w:rsidRDefault="00E74EBF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Приказом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Приказ № 191н);</w:t>
      </w:r>
    </w:p>
    <w:p w14:paraId="5C8A65E3" w14:textId="6DB2C120" w:rsidR="00242A38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Приказом Минфина России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C0602A" w:rsidRPr="008E2EAE">
        <w:rPr>
          <w:rFonts w:ascii="Times New Roman" w:hAnsi="Times New Roman" w:cs="Times New Roman"/>
          <w:color w:val="7030A0"/>
          <w:sz w:val="28"/>
          <w:szCs w:val="28"/>
        </w:rPr>
        <w:t xml:space="preserve"> (далее</w:t>
      </w:r>
      <w:r w:rsidR="00FB7BBF" w:rsidRPr="008E2EA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C0602A" w:rsidRPr="008E2EAE">
        <w:rPr>
          <w:rFonts w:ascii="Times New Roman" w:hAnsi="Times New Roman" w:cs="Times New Roman"/>
          <w:color w:val="7030A0"/>
          <w:sz w:val="28"/>
          <w:szCs w:val="28"/>
        </w:rPr>
        <w:t>– Инструкция № 33н)</w:t>
      </w:r>
      <w:r w:rsidRPr="008E2EAE">
        <w:rPr>
          <w:rFonts w:ascii="Times New Roman" w:hAnsi="Times New Roman" w:cs="Times New Roman"/>
          <w:color w:val="7030A0"/>
          <w:sz w:val="28"/>
          <w:szCs w:val="28"/>
        </w:rPr>
        <w:t>;</w:t>
      </w:r>
    </w:p>
    <w:p w14:paraId="447393BA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Указанием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14:paraId="27FF3F19" w14:textId="558B35E9" w:rsidR="003E37D6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</w:t>
      </w:r>
      <w:r w:rsidR="008E72B5" w:rsidRPr="00416E2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B7B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6D6B98" w:rsidRPr="00416E22">
        <w:rPr>
          <w:rFonts w:ascii="Times New Roman" w:hAnsi="Times New Roman" w:cs="Times New Roman"/>
          <w:sz w:val="28"/>
          <w:szCs w:val="28"/>
        </w:rPr>
        <w:t>– Приказ № 52н</w:t>
      </w:r>
      <w:r w:rsidR="008E72B5" w:rsidRPr="00416E22">
        <w:rPr>
          <w:rFonts w:ascii="Times New Roman" w:hAnsi="Times New Roman" w:cs="Times New Roman"/>
          <w:sz w:val="28"/>
          <w:szCs w:val="28"/>
        </w:rPr>
        <w:t>)</w:t>
      </w:r>
      <w:r w:rsidR="003E37D6" w:rsidRPr="00416E22">
        <w:rPr>
          <w:rFonts w:ascii="Times New Roman" w:hAnsi="Times New Roman" w:cs="Times New Roman"/>
          <w:sz w:val="28"/>
          <w:szCs w:val="28"/>
        </w:rPr>
        <w:t>;</w:t>
      </w:r>
    </w:p>
    <w:p w14:paraId="20F70D61" w14:textId="577BA358" w:rsidR="00242A38" w:rsidRPr="00416E22" w:rsidRDefault="003E37D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Приказом Минфина России от 15.04.2021 № 61н «Об утверждении унифицированных форм электронных документов бухгалтерского учета, </w:t>
      </w:r>
      <w:r w:rsidRPr="00416E22">
        <w:rPr>
          <w:rFonts w:ascii="Times New Roman" w:hAnsi="Times New Roman" w:cs="Times New Roman"/>
          <w:sz w:val="28"/>
          <w:szCs w:val="28"/>
        </w:rPr>
        <w:lastRenderedPageBreak/>
        <w:t>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</w:t>
      </w:r>
      <w:r w:rsidR="00524273">
        <w:rPr>
          <w:rFonts w:ascii="Times New Roman" w:hAnsi="Times New Roman" w:cs="Times New Roman"/>
          <w:sz w:val="28"/>
          <w:szCs w:val="28"/>
        </w:rPr>
        <w:t xml:space="preserve"> (далее – Приказ № 61н)</w:t>
      </w:r>
      <w:r w:rsidR="005D1E7B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40C90EAA" w14:textId="5FA1F6A9" w:rsidR="00D1084C" w:rsidRPr="00416E22" w:rsidRDefault="00116E4C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Целями инвентаризации являются обеспечение достоверности данных учета и отчетности, выявление фактического наличия активов и обязательств, которые сопоставляются с данными регистров бухгалтерского учета</w:t>
      </w:r>
      <w:r w:rsidR="004C0222" w:rsidRPr="00416E22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496CB5" w:rsidRPr="00416E22">
        <w:rPr>
          <w:rFonts w:ascii="Times New Roman" w:eastAsia="Times New Roman" w:hAnsi="Times New Roman" w:cs="Times New Roman"/>
          <w:sz w:val="28"/>
          <w:szCs w:val="28"/>
        </w:rPr>
        <w:t xml:space="preserve"> также </w:t>
      </w:r>
      <w:r w:rsidR="00496CB5" w:rsidRPr="00416E22">
        <w:rPr>
          <w:rFonts w:ascii="Times New Roman" w:hAnsi="Times New Roman" w:cs="Times New Roman"/>
          <w:sz w:val="28"/>
          <w:szCs w:val="28"/>
        </w:rPr>
        <w:t>определени</w:t>
      </w:r>
      <w:r w:rsidR="004C0222" w:rsidRPr="00416E22">
        <w:rPr>
          <w:rFonts w:ascii="Times New Roman" w:hAnsi="Times New Roman" w:cs="Times New Roman"/>
          <w:sz w:val="28"/>
          <w:szCs w:val="28"/>
        </w:rPr>
        <w:t>е</w:t>
      </w:r>
      <w:r w:rsidR="00496CB5" w:rsidRPr="00416E22">
        <w:rPr>
          <w:rFonts w:ascii="Times New Roman" w:hAnsi="Times New Roman" w:cs="Times New Roman"/>
          <w:sz w:val="28"/>
          <w:szCs w:val="28"/>
        </w:rPr>
        <w:t xml:space="preserve"> статуса актива.</w:t>
      </w:r>
      <w:r w:rsidR="00496CB5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447415" w14:textId="673F0114" w:rsidR="00A71FAB" w:rsidRPr="008E2EAE" w:rsidRDefault="00116E4C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1.3. Инвентаризация проводится в каждом из следующих случаев (п</w:t>
      </w:r>
      <w:r w:rsidR="00E74EBF"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ункт</w:t>
      </w: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277 ТК РФ, п</w:t>
      </w:r>
      <w:r w:rsidR="00E74EBF"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ункт</w:t>
      </w: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81 ФСБУ «Концептуальные основы бухгалтерского учета и отчетности», ч</w:t>
      </w:r>
      <w:r w:rsidR="00E74EBF"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асть</w:t>
      </w: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3 ст</w:t>
      </w:r>
      <w:r w:rsidR="00E74EBF"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атьи</w:t>
      </w: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11 Закона № 402-ФЗ, </w:t>
      </w:r>
      <w:r w:rsidR="00DC05C4"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пункт 7 Инструкции 191н</w:t>
      </w:r>
      <w:r w:rsidRPr="008E2EAE">
        <w:rPr>
          <w:rFonts w:ascii="Times New Roman" w:eastAsia="Times New Roman" w:hAnsi="Times New Roman" w:cs="Times New Roman"/>
          <w:color w:val="002060"/>
          <w:sz w:val="28"/>
          <w:szCs w:val="28"/>
        </w:rPr>
        <w:t>:</w:t>
      </w:r>
    </w:p>
    <w:p w14:paraId="69265225" w14:textId="0378A2F5" w:rsidR="00A71FAB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перед составлением годовой отчетности (кроме активов, инвентаризация которых проводилась не ранее</w:t>
      </w:r>
      <w:r w:rsidR="001B0A5B" w:rsidRPr="008E2EAE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8E2EAE">
        <w:rPr>
          <w:rFonts w:ascii="Times New Roman" w:hAnsi="Times New Roman" w:cs="Times New Roman"/>
          <w:color w:val="002060"/>
          <w:sz w:val="28"/>
          <w:szCs w:val="28"/>
        </w:rPr>
        <w:t>1 октября отчетного года);</w:t>
      </w:r>
    </w:p>
    <w:p w14:paraId="7E2A53D8" w14:textId="77777777" w:rsidR="009D3544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при установлении фактов хищений или злоупотреблений, а также порчи имущества;</w:t>
      </w:r>
    </w:p>
    <w:p w14:paraId="38DF6FB8" w14:textId="77777777" w:rsidR="009D3544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в случае стихийного бедствия, пожара, аварии или других чрезвычайных ситуаций, в том числе вызванных экстремальными условиями;</w:t>
      </w:r>
    </w:p>
    <w:p w14:paraId="6ECDAF32" w14:textId="59354B4A" w:rsidR="009D3544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при смене руководителя, материально</w:t>
      </w:r>
      <w:r w:rsidR="008A257A" w:rsidRPr="008E2EAE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8E2EAE">
        <w:rPr>
          <w:rFonts w:ascii="Times New Roman" w:hAnsi="Times New Roman" w:cs="Times New Roman"/>
          <w:color w:val="002060"/>
          <w:sz w:val="28"/>
          <w:szCs w:val="28"/>
        </w:rPr>
        <w:t xml:space="preserve">ответственных лиц </w:t>
      </w:r>
      <w:r w:rsidR="00DC05C4" w:rsidRPr="008E2EAE">
        <w:rPr>
          <w:rFonts w:ascii="Times New Roman" w:hAnsi="Times New Roman" w:cs="Times New Roman"/>
          <w:color w:val="002060"/>
          <w:sz w:val="28"/>
          <w:szCs w:val="28"/>
        </w:rPr>
        <w:t>субъекта централизованного учета</w:t>
      </w:r>
      <w:r w:rsidRPr="008E2EAE">
        <w:rPr>
          <w:rFonts w:ascii="Times New Roman" w:hAnsi="Times New Roman" w:cs="Times New Roman"/>
          <w:color w:val="002060"/>
          <w:sz w:val="28"/>
          <w:szCs w:val="28"/>
        </w:rPr>
        <w:t xml:space="preserve"> (на день приемки-передачи дел);</w:t>
      </w:r>
    </w:p>
    <w:p w14:paraId="63C70AB2" w14:textId="77777777" w:rsidR="009D3544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при передаче (возврате) объектов учета в аренду, управление, безвозмездное пользование, хранение, а также при выкупе, продаже объектов учета;</w:t>
      </w:r>
    </w:p>
    <w:p w14:paraId="65F2407A" w14:textId="77777777" w:rsidR="00A71FAB" w:rsidRPr="008E2EA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E2EAE">
        <w:rPr>
          <w:rFonts w:ascii="Times New Roman" w:hAnsi="Times New Roman" w:cs="Times New Roman"/>
          <w:color w:val="002060"/>
          <w:sz w:val="28"/>
          <w:szCs w:val="28"/>
        </w:rPr>
        <w:t>в других случаях, предусмотренных законодательством Российской Федерации, иными нормативными правовыми актами Российской Федерации.</w:t>
      </w:r>
    </w:p>
    <w:p w14:paraId="406C766A" w14:textId="77193F8B" w:rsidR="008E2EAE" w:rsidRPr="008E2EAE" w:rsidRDefault="008E2EAE" w:rsidP="008E2EAE">
      <w:pPr>
        <w:pStyle w:val="af3"/>
        <w:ind w:firstLine="709"/>
        <w:jc w:val="both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eastAsia="Times New Roman" w:hAnsi="Times New Roman" w:cs="Times New Roman"/>
          <w:color w:val="7030A0"/>
          <w:sz w:val="28"/>
          <w:szCs w:val="28"/>
        </w:rPr>
        <w:t>1.3. Инвентаризация проводится в каждом из следующих случаев (пункт 277 ТК РФ, пункт 81 ФСБУ «Концептуальные основы бухгалтерского учета и отчетности», часть 3 статьи 11 Закона № 402-ФЗ, пункт 9 Инструкции № 33н):</w:t>
      </w:r>
    </w:p>
    <w:p w14:paraId="1C07860B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перед составлением годовой отчетности (кроме активов, инвентаризация которых проводилась не ранее 1 октября отчетного года);</w:t>
      </w:r>
    </w:p>
    <w:p w14:paraId="67AE1D0D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при установлении фактов хищений или злоупотреблений, а также порчи имущества;</w:t>
      </w:r>
    </w:p>
    <w:p w14:paraId="1D9D5963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в случае стихийного бедствия, пожара, аварии или других чрезвычайных ситуаций, в том числе вызванных экстремальными условиями;</w:t>
      </w:r>
    </w:p>
    <w:p w14:paraId="387AE064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при смене руководителя, материально ответственных лиц субъекта централизованного учета (на день приемки-передачи дел);</w:t>
      </w:r>
    </w:p>
    <w:p w14:paraId="5CFF235C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при передаче (возврате) объектов учета в аренду, управление, безвозмездное пользование, хранение, а также при выкупе, продаже объектов учета;</w:t>
      </w:r>
    </w:p>
    <w:p w14:paraId="42FC61C1" w14:textId="77777777" w:rsidR="008E2EAE" w:rsidRPr="008E2EAE" w:rsidRDefault="008E2EAE" w:rsidP="008E2EAE">
      <w:pPr>
        <w:pStyle w:val="af3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8E2EAE">
        <w:rPr>
          <w:rFonts w:ascii="Times New Roman" w:hAnsi="Times New Roman" w:cs="Times New Roman"/>
          <w:color w:val="7030A0"/>
          <w:sz w:val="28"/>
          <w:szCs w:val="28"/>
        </w:rPr>
        <w:t>в других случаях, предусмотренных законодательством Российской Федерации, иными нормативными правовыми актами Российской Федерации.</w:t>
      </w:r>
    </w:p>
    <w:p w14:paraId="19A08527" w14:textId="771C8D59" w:rsidR="00EF247C" w:rsidRPr="00416E22" w:rsidRDefault="00C044D1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4704C6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Вид проводимой инвентаризации (сплошная, выборочная) определяется </w:t>
      </w:r>
      <w:r w:rsidR="003B75A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59DC">
        <w:rPr>
          <w:rFonts w:ascii="Times New Roman" w:eastAsia="Times New Roman" w:hAnsi="Times New Roman" w:cs="Times New Roman"/>
          <w:sz w:val="28"/>
          <w:szCs w:val="28"/>
        </w:rPr>
        <w:t>ешением</w:t>
      </w:r>
      <w:r w:rsidR="003B75A3">
        <w:t xml:space="preserve"> </w:t>
      </w:r>
      <w:r w:rsidR="003B75A3" w:rsidRPr="003B75A3">
        <w:rPr>
          <w:rFonts w:ascii="Times New Roman" w:eastAsia="Times New Roman" w:hAnsi="Times New Roman" w:cs="Times New Roman"/>
          <w:sz w:val="28"/>
          <w:szCs w:val="28"/>
        </w:rPr>
        <w:t>о проведении инвентаризации</w:t>
      </w:r>
      <w:r w:rsidR="003B75A3">
        <w:rPr>
          <w:rFonts w:ascii="Times New Roman" w:eastAsia="Times New Roman" w:hAnsi="Times New Roman" w:cs="Times New Roman"/>
          <w:sz w:val="28"/>
          <w:szCs w:val="28"/>
        </w:rPr>
        <w:t xml:space="preserve"> (ф. 0510439)</w:t>
      </w:r>
      <w:r w:rsidR="004B38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521">
        <w:rPr>
          <w:rFonts w:ascii="Times New Roman" w:eastAsia="Times New Roman" w:hAnsi="Times New Roman" w:cs="Times New Roman"/>
          <w:sz w:val="28"/>
          <w:szCs w:val="28"/>
        </w:rPr>
        <w:t>/</w:t>
      </w:r>
      <w:r w:rsidR="002E3521" w:rsidRPr="002E3521">
        <w:t xml:space="preserve"> </w:t>
      </w:r>
      <w:r w:rsidR="002E3521" w:rsidRPr="002E3521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="002E3521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E3521" w:rsidRPr="002E3521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проведении инвентаризации</w:t>
      </w:r>
      <w:r w:rsidR="002E35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B75A3">
        <w:rPr>
          <w:rFonts w:ascii="Times New Roman" w:eastAsia="Times New Roman" w:hAnsi="Times New Roman" w:cs="Times New Roman"/>
          <w:sz w:val="28"/>
          <w:szCs w:val="28"/>
        </w:rPr>
        <w:t xml:space="preserve">ф. </w:t>
      </w:r>
      <w:r w:rsidR="002E3521" w:rsidRPr="002E3521">
        <w:rPr>
          <w:rFonts w:ascii="Times New Roman" w:eastAsia="Times New Roman" w:hAnsi="Times New Roman" w:cs="Times New Roman"/>
          <w:sz w:val="28"/>
          <w:szCs w:val="28"/>
        </w:rPr>
        <w:t>0510447</w:t>
      </w:r>
      <w:r w:rsidR="002E3521">
        <w:rPr>
          <w:rFonts w:ascii="Times New Roman" w:eastAsia="Times New Roman" w:hAnsi="Times New Roman" w:cs="Times New Roman"/>
          <w:sz w:val="28"/>
          <w:szCs w:val="28"/>
        </w:rPr>
        <w:t>)</w:t>
      </w:r>
      <w:r w:rsidR="00BD59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524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. При проведении выборочной инвентаризации в приказе </w:t>
      </w:r>
      <w:r w:rsidR="00BD59DC">
        <w:rPr>
          <w:rFonts w:ascii="Times New Roman" w:eastAsia="Times New Roman" w:hAnsi="Times New Roman" w:cs="Times New Roman"/>
          <w:sz w:val="28"/>
          <w:szCs w:val="28"/>
        </w:rPr>
        <w:t xml:space="preserve">(решении)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указываются виды (группы, наименования) отдельных активов и обязательств, подлежащих инвентаризации.</w:t>
      </w:r>
    </w:p>
    <w:p w14:paraId="3E20F42C" w14:textId="3305CDC3" w:rsidR="00EF247C" w:rsidRPr="00416E22" w:rsidRDefault="00C044D1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 Сроки и периодичность проведения плановых инвентаризаций определены </w:t>
      </w:r>
      <w:r w:rsidR="003E37D6" w:rsidRPr="00416E22">
        <w:rPr>
          <w:rFonts w:ascii="Times New Roman" w:eastAsia="Times New Roman" w:hAnsi="Times New Roman" w:cs="Times New Roman"/>
          <w:sz w:val="28"/>
          <w:szCs w:val="28"/>
        </w:rPr>
        <w:t xml:space="preserve">учетной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политикой.</w:t>
      </w:r>
    </w:p>
    <w:p w14:paraId="11440F02" w14:textId="14CE1CFE" w:rsidR="00AC5148" w:rsidRPr="00416E22" w:rsidRDefault="00C044D1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>1.6.</w:t>
      </w:r>
      <w:r w:rsidR="004704C6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Количество инвентаризаций, дата их проведения, перечень активов и обязательств, проверяемых при каждой из них, помимо обязательных случаев 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 инвентаризации, предусмотренных п</w:t>
      </w:r>
      <w:r w:rsidR="00DC05C4">
        <w:rPr>
          <w:rFonts w:ascii="Times New Roman" w:eastAsia="Times New Roman" w:hAnsi="Times New Roman" w:cs="Times New Roman"/>
          <w:sz w:val="28"/>
          <w:szCs w:val="28"/>
        </w:rPr>
        <w:t>унктом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 81 </w:t>
      </w:r>
      <w:r w:rsidR="003E37D6" w:rsidRPr="00416E22">
        <w:rPr>
          <w:rFonts w:ascii="Times New Roman" w:hAnsi="Times New Roman" w:cs="Times New Roman"/>
          <w:sz w:val="28"/>
          <w:szCs w:val="28"/>
        </w:rPr>
        <w:t xml:space="preserve">ФСБУ </w:t>
      </w:r>
      <w:r w:rsidR="008E72B5" w:rsidRPr="00416E22">
        <w:rPr>
          <w:rFonts w:ascii="Times New Roman" w:hAnsi="Times New Roman" w:cs="Times New Roman"/>
          <w:sz w:val="28"/>
          <w:szCs w:val="28"/>
        </w:rPr>
        <w:t>«Концептуальные основы бухгалтерского учета и отчетности»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, устанавлива</w:t>
      </w:r>
      <w:r w:rsidR="003F74F6" w:rsidRPr="00416E2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тся отдельными приказами руководителя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007D17" w14:textId="1F14B50B" w:rsidR="00B46A1D" w:rsidRPr="00333D0E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D0E">
        <w:rPr>
          <w:rFonts w:ascii="Times New Roman" w:hAnsi="Times New Roman" w:cs="Times New Roman"/>
          <w:sz w:val="28"/>
          <w:szCs w:val="28"/>
        </w:rPr>
        <w:t>1.7.</w:t>
      </w:r>
      <w:r w:rsidR="004704C6" w:rsidRPr="00333D0E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333D0E">
        <w:rPr>
          <w:rFonts w:ascii="Times New Roman" w:hAnsi="Times New Roman" w:cs="Times New Roman"/>
          <w:sz w:val="28"/>
          <w:szCs w:val="28"/>
        </w:rPr>
        <w:t xml:space="preserve">Инвентаризации подлежат все активы </w:t>
      </w:r>
      <w:r w:rsidR="003E37D6" w:rsidRPr="00333D0E">
        <w:rPr>
          <w:rFonts w:ascii="Times New Roman" w:hAnsi="Times New Roman" w:cs="Times New Roman"/>
          <w:sz w:val="28"/>
          <w:szCs w:val="28"/>
        </w:rPr>
        <w:t>и</w:t>
      </w:r>
      <w:r w:rsidR="005D1E7B" w:rsidRPr="00333D0E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BD2B33" w:rsidRPr="00333D0E">
        <w:rPr>
          <w:rFonts w:ascii="Times New Roman" w:hAnsi="Times New Roman" w:cs="Times New Roman"/>
          <w:sz w:val="28"/>
          <w:szCs w:val="28"/>
        </w:rPr>
        <w:t>а</w:t>
      </w:r>
      <w:r w:rsidR="005D1E7B" w:rsidRPr="00333D0E">
        <w:rPr>
          <w:rFonts w:ascii="Times New Roman" w:hAnsi="Times New Roman" w:cs="Times New Roman"/>
          <w:sz w:val="28"/>
          <w:szCs w:val="28"/>
        </w:rPr>
        <w:t xml:space="preserve">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3E37D6" w:rsidRPr="00333D0E">
        <w:rPr>
          <w:rFonts w:ascii="Times New Roman" w:hAnsi="Times New Roman" w:cs="Times New Roman"/>
          <w:sz w:val="28"/>
          <w:szCs w:val="28"/>
        </w:rPr>
        <w:t>,</w:t>
      </w:r>
      <w:r w:rsidR="005D1E7B" w:rsidRPr="00333D0E">
        <w:rPr>
          <w:rFonts w:ascii="Times New Roman" w:hAnsi="Times New Roman" w:cs="Times New Roman"/>
          <w:sz w:val="28"/>
          <w:szCs w:val="28"/>
        </w:rPr>
        <w:t xml:space="preserve"> иные объекты учета (резервы предстоящих расходов, сомнительн</w:t>
      </w:r>
      <w:r w:rsidR="00BD2B33" w:rsidRPr="00333D0E">
        <w:rPr>
          <w:rFonts w:ascii="Times New Roman" w:hAnsi="Times New Roman" w:cs="Times New Roman"/>
          <w:sz w:val="28"/>
          <w:szCs w:val="28"/>
        </w:rPr>
        <w:t xml:space="preserve">ая </w:t>
      </w:r>
      <w:r w:rsidR="005D1E7B" w:rsidRPr="00333D0E">
        <w:rPr>
          <w:rFonts w:ascii="Times New Roman" w:hAnsi="Times New Roman" w:cs="Times New Roman"/>
          <w:sz w:val="28"/>
          <w:szCs w:val="28"/>
        </w:rPr>
        <w:t>задолженност</w:t>
      </w:r>
      <w:r w:rsidR="007611A8">
        <w:rPr>
          <w:rFonts w:ascii="Times New Roman" w:hAnsi="Times New Roman" w:cs="Times New Roman"/>
          <w:sz w:val="28"/>
          <w:szCs w:val="28"/>
        </w:rPr>
        <w:t>ь</w:t>
      </w:r>
      <w:r w:rsidR="005D1E7B" w:rsidRPr="00333D0E">
        <w:rPr>
          <w:rFonts w:ascii="Times New Roman" w:hAnsi="Times New Roman" w:cs="Times New Roman"/>
          <w:sz w:val="28"/>
          <w:szCs w:val="28"/>
        </w:rPr>
        <w:t>, доход</w:t>
      </w:r>
      <w:r w:rsidR="00BD2B33" w:rsidRPr="00333D0E">
        <w:rPr>
          <w:rFonts w:ascii="Times New Roman" w:hAnsi="Times New Roman" w:cs="Times New Roman"/>
          <w:sz w:val="28"/>
          <w:szCs w:val="28"/>
        </w:rPr>
        <w:t xml:space="preserve">ы </w:t>
      </w:r>
      <w:r w:rsidR="005D1E7B" w:rsidRPr="00333D0E">
        <w:rPr>
          <w:rFonts w:ascii="Times New Roman" w:hAnsi="Times New Roman" w:cs="Times New Roman"/>
          <w:sz w:val="28"/>
          <w:szCs w:val="28"/>
        </w:rPr>
        <w:t>и расход</w:t>
      </w:r>
      <w:r w:rsidR="00BD2B33" w:rsidRPr="00333D0E">
        <w:rPr>
          <w:rFonts w:ascii="Times New Roman" w:hAnsi="Times New Roman" w:cs="Times New Roman"/>
          <w:sz w:val="28"/>
          <w:szCs w:val="28"/>
        </w:rPr>
        <w:t>ы</w:t>
      </w:r>
      <w:r w:rsidR="005D1E7B" w:rsidRPr="00333D0E">
        <w:rPr>
          <w:rFonts w:ascii="Times New Roman" w:hAnsi="Times New Roman" w:cs="Times New Roman"/>
          <w:sz w:val="28"/>
          <w:szCs w:val="28"/>
        </w:rPr>
        <w:t xml:space="preserve"> будущих периодов), учтенные на балансовых и забалансовых счетах.</w:t>
      </w:r>
    </w:p>
    <w:p w14:paraId="5CCBD27D" w14:textId="77777777" w:rsidR="00723C54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Инвентаризация имущества производится по его местонахождению и в разрезе ответственных (материально</w:t>
      </w:r>
      <w:r w:rsidR="008A257A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ответственных) лиц.</w:t>
      </w:r>
    </w:p>
    <w:p w14:paraId="71893A5C" w14:textId="77777777" w:rsidR="00C044D1" w:rsidRPr="00416E22" w:rsidRDefault="00C044D1" w:rsidP="00416E22">
      <w:pPr>
        <w:pStyle w:val="af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56FE6C" w14:textId="28EA336D" w:rsidR="00A92C0D" w:rsidRPr="00416E22" w:rsidRDefault="005D1E7B" w:rsidP="00416E22">
      <w:pPr>
        <w:pStyle w:val="af3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E22">
        <w:rPr>
          <w:rFonts w:ascii="Times New Roman" w:hAnsi="Times New Roman" w:cs="Times New Roman"/>
          <w:b/>
          <w:bCs/>
          <w:sz w:val="28"/>
          <w:szCs w:val="28"/>
        </w:rPr>
        <w:t>Инвентаризационная комиссия</w:t>
      </w:r>
    </w:p>
    <w:p w14:paraId="3890DFE5" w14:textId="77777777" w:rsidR="00C044D1" w:rsidRPr="00416E22" w:rsidRDefault="00C044D1" w:rsidP="00416E22">
      <w:pPr>
        <w:pStyle w:val="af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5FD707" w14:textId="77777777" w:rsidR="00B20930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2.1.</w:t>
      </w:r>
      <w:r w:rsidR="004704C6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Для проведения инвентаризации в </w:t>
      </w:r>
      <w:r w:rsidR="00DC05C4">
        <w:rPr>
          <w:rFonts w:ascii="Times New Roman" w:hAnsi="Times New Roman" w:cs="Times New Roman"/>
          <w:sz w:val="28"/>
          <w:szCs w:val="28"/>
        </w:rPr>
        <w:t>субъекте централизованного учета</w:t>
      </w:r>
      <w:r w:rsidR="00DC05C4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создается постоянно действующая инвентаризационная комиссия.</w:t>
      </w:r>
      <w:r w:rsidR="002F6A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C10086" w14:textId="77777777" w:rsidR="00B5209F" w:rsidRDefault="00B5209F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3E0CDE" w14:textId="7447053E" w:rsidR="00B5209F" w:rsidRDefault="00B5209F" w:rsidP="00416E22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9F">
        <w:rPr>
          <w:rFonts w:ascii="Times New Roman" w:hAnsi="Times New Roman" w:cs="Times New Roman"/>
          <w:i/>
          <w:sz w:val="28"/>
          <w:szCs w:val="28"/>
        </w:rPr>
        <w:t>Сегмент «Социальная сфера»</w:t>
      </w:r>
    </w:p>
    <w:p w14:paraId="463F89BF" w14:textId="766EA2BB" w:rsidR="00E42255" w:rsidRPr="00E42255" w:rsidRDefault="00E42255" w:rsidP="00416E22">
      <w:pPr>
        <w:pStyle w:val="af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2255">
        <w:rPr>
          <w:rFonts w:ascii="Times New Roman" w:hAnsi="Times New Roman" w:cs="Times New Roman"/>
          <w:b/>
          <w:i/>
          <w:sz w:val="28"/>
          <w:szCs w:val="28"/>
        </w:rPr>
        <w:t>Отрасль «Образование»</w:t>
      </w:r>
    </w:p>
    <w:p w14:paraId="2E6B3620" w14:textId="187B3A52" w:rsidR="00097C50" w:rsidRDefault="002F6ACC" w:rsidP="00416E22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9F">
        <w:rPr>
          <w:rFonts w:ascii="Times New Roman" w:hAnsi="Times New Roman" w:cs="Times New Roman"/>
          <w:i/>
          <w:sz w:val="28"/>
          <w:szCs w:val="28"/>
        </w:rPr>
        <w:t xml:space="preserve">В образовательных </w:t>
      </w:r>
      <w:r w:rsidR="00B20930" w:rsidRPr="00B5209F">
        <w:rPr>
          <w:rFonts w:ascii="Times New Roman" w:hAnsi="Times New Roman" w:cs="Times New Roman"/>
          <w:i/>
          <w:sz w:val="28"/>
          <w:szCs w:val="28"/>
        </w:rPr>
        <w:t>учреждениях</w:t>
      </w:r>
      <w:r w:rsidRPr="00B5209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B1903" w:rsidRPr="000B1903">
        <w:rPr>
          <w:rFonts w:ascii="Times New Roman" w:hAnsi="Times New Roman" w:cs="Times New Roman"/>
          <w:i/>
          <w:sz w:val="28"/>
          <w:szCs w:val="28"/>
        </w:rPr>
        <w:t>находящихся в процессе реорганизации</w:t>
      </w:r>
      <w:r w:rsidR="000B1903">
        <w:rPr>
          <w:rFonts w:ascii="Times New Roman" w:hAnsi="Times New Roman" w:cs="Times New Roman"/>
          <w:i/>
          <w:sz w:val="28"/>
          <w:szCs w:val="28"/>
        </w:rPr>
        <w:t>,</w:t>
      </w:r>
      <w:r w:rsidR="000B1903" w:rsidRPr="000B1903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B5209F">
        <w:rPr>
          <w:rFonts w:ascii="Times New Roman" w:hAnsi="Times New Roman" w:cs="Times New Roman"/>
          <w:i/>
          <w:sz w:val="28"/>
          <w:szCs w:val="28"/>
        </w:rPr>
        <w:t xml:space="preserve">в которых </w:t>
      </w:r>
      <w:r w:rsidR="00EB55CE" w:rsidRPr="00EB55CE">
        <w:rPr>
          <w:rFonts w:ascii="Times New Roman" w:hAnsi="Times New Roman" w:cs="Times New Roman"/>
          <w:i/>
          <w:sz w:val="28"/>
          <w:szCs w:val="28"/>
        </w:rPr>
        <w:t xml:space="preserve">на момент проведения инвентаризации </w:t>
      </w:r>
      <w:r w:rsidRPr="00B5209F">
        <w:rPr>
          <w:rFonts w:ascii="Times New Roman" w:hAnsi="Times New Roman" w:cs="Times New Roman"/>
          <w:i/>
          <w:sz w:val="28"/>
          <w:szCs w:val="28"/>
        </w:rPr>
        <w:t>отсутствуют штатные работники и контингент обучающихся, для проведения инвентаризации создается комиссия из работников учреждения, в которое был переведен контингент.</w:t>
      </w:r>
    </w:p>
    <w:p w14:paraId="0C43F272" w14:textId="77777777" w:rsidR="00E42255" w:rsidRDefault="00E42255" w:rsidP="00416E22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9632A1F" w14:textId="7C81B0B3" w:rsidR="00E42255" w:rsidRPr="00E42255" w:rsidRDefault="00E42255" w:rsidP="00E42255">
      <w:pPr>
        <w:pStyle w:val="af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2255">
        <w:rPr>
          <w:rFonts w:ascii="Times New Roman" w:hAnsi="Times New Roman" w:cs="Times New Roman"/>
          <w:b/>
          <w:i/>
          <w:sz w:val="28"/>
          <w:szCs w:val="28"/>
        </w:rPr>
        <w:t>Отрасль «Здравоохранение»</w:t>
      </w:r>
    </w:p>
    <w:p w14:paraId="5767A247" w14:textId="5F39A72D" w:rsidR="00B77EF0" w:rsidRPr="00E42255" w:rsidRDefault="00B77EF0" w:rsidP="00B77EF0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2255">
        <w:rPr>
          <w:rFonts w:ascii="Times New Roman" w:hAnsi="Times New Roman" w:cs="Times New Roman"/>
          <w:i/>
          <w:sz w:val="28"/>
          <w:szCs w:val="28"/>
        </w:rPr>
        <w:t xml:space="preserve">В соответствии со статьей 38 Федерального закона от 08.01.1998 № 3-ФЗ «О наркотических средствах и психотропных веществах» </w:t>
      </w:r>
      <w:r w:rsidR="00FD41D5">
        <w:rPr>
          <w:rFonts w:ascii="Times New Roman" w:hAnsi="Times New Roman" w:cs="Times New Roman"/>
          <w:i/>
          <w:sz w:val="28"/>
          <w:szCs w:val="28"/>
        </w:rPr>
        <w:t xml:space="preserve">для проведения </w:t>
      </w:r>
      <w:r w:rsidRPr="00E42255">
        <w:rPr>
          <w:rFonts w:ascii="Times New Roman" w:hAnsi="Times New Roman" w:cs="Times New Roman"/>
          <w:i/>
          <w:sz w:val="28"/>
          <w:szCs w:val="28"/>
        </w:rPr>
        <w:t>инвентаризаци</w:t>
      </w:r>
      <w:r w:rsidR="00FD41D5">
        <w:rPr>
          <w:rFonts w:ascii="Times New Roman" w:hAnsi="Times New Roman" w:cs="Times New Roman"/>
          <w:i/>
          <w:sz w:val="28"/>
          <w:szCs w:val="28"/>
        </w:rPr>
        <w:t>и</w:t>
      </w:r>
      <w:r w:rsidRPr="00E42255">
        <w:rPr>
          <w:rFonts w:ascii="Times New Roman" w:hAnsi="Times New Roman" w:cs="Times New Roman"/>
          <w:i/>
          <w:sz w:val="28"/>
          <w:szCs w:val="28"/>
        </w:rPr>
        <w:t xml:space="preserve"> лекарственных препаратов, содержащих наркотические и психотропные вещества </w:t>
      </w:r>
      <w:r w:rsidR="00BA3742">
        <w:rPr>
          <w:rFonts w:ascii="Times New Roman" w:hAnsi="Times New Roman" w:cs="Times New Roman"/>
          <w:i/>
          <w:sz w:val="28"/>
          <w:szCs w:val="28"/>
        </w:rPr>
        <w:t>в состав</w:t>
      </w:r>
      <w:r w:rsidRPr="00E42255">
        <w:rPr>
          <w:rFonts w:ascii="Times New Roman" w:hAnsi="Times New Roman" w:cs="Times New Roman"/>
          <w:i/>
          <w:sz w:val="28"/>
          <w:szCs w:val="28"/>
        </w:rPr>
        <w:t xml:space="preserve"> инвентаризационной комиссии</w:t>
      </w:r>
      <w:r w:rsidR="00BA3742">
        <w:rPr>
          <w:rFonts w:ascii="Times New Roman" w:hAnsi="Times New Roman" w:cs="Times New Roman"/>
          <w:i/>
          <w:sz w:val="28"/>
          <w:szCs w:val="28"/>
        </w:rPr>
        <w:t xml:space="preserve"> включаются лица</w:t>
      </w:r>
      <w:r w:rsidRPr="00E42255">
        <w:rPr>
          <w:rFonts w:ascii="Times New Roman" w:hAnsi="Times New Roman" w:cs="Times New Roman"/>
          <w:i/>
          <w:sz w:val="28"/>
          <w:szCs w:val="28"/>
        </w:rPr>
        <w:t>, имеющи</w:t>
      </w:r>
      <w:r w:rsidR="00BA3742">
        <w:rPr>
          <w:rFonts w:ascii="Times New Roman" w:hAnsi="Times New Roman" w:cs="Times New Roman"/>
          <w:i/>
          <w:sz w:val="28"/>
          <w:szCs w:val="28"/>
        </w:rPr>
        <w:t>е</w:t>
      </w:r>
      <w:r w:rsidRPr="00E42255">
        <w:rPr>
          <w:rFonts w:ascii="Times New Roman" w:hAnsi="Times New Roman" w:cs="Times New Roman"/>
          <w:i/>
          <w:sz w:val="28"/>
          <w:szCs w:val="28"/>
        </w:rPr>
        <w:t xml:space="preserve"> допуск к работе с наркотическими средствами и психотропными веществами.</w:t>
      </w:r>
    </w:p>
    <w:p w14:paraId="63A103F9" w14:textId="77777777" w:rsidR="00B5209F" w:rsidRPr="00416E22" w:rsidRDefault="00B5209F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0828A3" w14:textId="77777777" w:rsidR="00097C50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При большом объеме работ для одновременного проведения инвентаризации имущества создаются рабочие инвентаризационные комиссии.</w:t>
      </w:r>
    </w:p>
    <w:p w14:paraId="6E0BEC33" w14:textId="244E06EB" w:rsidR="00097C50" w:rsidRPr="00416E22" w:rsidRDefault="006D54D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С</w:t>
      </w:r>
      <w:r w:rsidR="005D1E7B" w:rsidRPr="00416E22">
        <w:rPr>
          <w:rFonts w:ascii="Times New Roman" w:hAnsi="Times New Roman" w:cs="Times New Roman"/>
          <w:sz w:val="28"/>
          <w:szCs w:val="28"/>
        </w:rPr>
        <w:t>остав постоянно действующей</w:t>
      </w:r>
      <w:r w:rsidR="00496BBE" w:rsidRPr="00416E22">
        <w:rPr>
          <w:rFonts w:ascii="Times New Roman" w:hAnsi="Times New Roman" w:cs="Times New Roman"/>
          <w:sz w:val="28"/>
          <w:szCs w:val="28"/>
        </w:rPr>
        <w:t xml:space="preserve"> инвентаризационной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комиссии и рабочих инвентаризационных комиссий утверждается отдельным приказом руководителя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5D1E7B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5A714B73" w14:textId="2145B5A3" w:rsidR="00097C50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В состав</w:t>
      </w:r>
      <w:r w:rsidR="00496BBE" w:rsidRPr="00416E2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496BBE" w:rsidRPr="00416E22">
        <w:rPr>
          <w:rFonts w:ascii="Times New Roman" w:hAnsi="Times New Roman" w:cs="Times New Roman"/>
          <w:sz w:val="28"/>
          <w:szCs w:val="28"/>
        </w:rPr>
        <w:t xml:space="preserve">действующей </w:t>
      </w:r>
      <w:r w:rsidR="003D4DA1" w:rsidRPr="00416E22">
        <w:rPr>
          <w:rFonts w:ascii="Times New Roman" w:hAnsi="Times New Roman" w:cs="Times New Roman"/>
          <w:sz w:val="28"/>
          <w:szCs w:val="28"/>
        </w:rPr>
        <w:t>(</w:t>
      </w:r>
      <w:r w:rsidR="00496BBE" w:rsidRPr="00416E22">
        <w:rPr>
          <w:rFonts w:ascii="Times New Roman" w:hAnsi="Times New Roman" w:cs="Times New Roman"/>
          <w:sz w:val="28"/>
          <w:szCs w:val="28"/>
        </w:rPr>
        <w:t>рабочей</w:t>
      </w:r>
      <w:r w:rsidR="003D4DA1" w:rsidRPr="00416E22">
        <w:rPr>
          <w:rFonts w:ascii="Times New Roman" w:hAnsi="Times New Roman" w:cs="Times New Roman"/>
          <w:sz w:val="28"/>
          <w:szCs w:val="28"/>
        </w:rPr>
        <w:t>)</w:t>
      </w:r>
      <w:r w:rsidRPr="00416E22">
        <w:rPr>
          <w:rFonts w:ascii="Times New Roman" w:hAnsi="Times New Roman" w:cs="Times New Roman"/>
          <w:sz w:val="28"/>
          <w:szCs w:val="28"/>
        </w:rPr>
        <w:t xml:space="preserve"> инвентаризационной комиссии включают представителей административно-управленческого аппарата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637867" w:rsidRPr="00416E22">
        <w:rPr>
          <w:rFonts w:ascii="Times New Roman" w:hAnsi="Times New Roman" w:cs="Times New Roman"/>
          <w:sz w:val="28"/>
          <w:szCs w:val="28"/>
        </w:rPr>
        <w:t>,</w:t>
      </w:r>
      <w:r w:rsidRPr="00416E22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D1260B">
        <w:rPr>
          <w:rFonts w:ascii="Times New Roman" w:hAnsi="Times New Roman" w:cs="Times New Roman"/>
          <w:i/>
          <w:sz w:val="28"/>
          <w:szCs w:val="28"/>
        </w:rPr>
        <w:t>работника</w:t>
      </w:r>
      <w:r w:rsidR="00D1260B" w:rsidRPr="00416E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05C4">
        <w:rPr>
          <w:rFonts w:ascii="Times New Roman" w:hAnsi="Times New Roman" w:cs="Times New Roman"/>
          <w:i/>
          <w:sz w:val="28"/>
          <w:szCs w:val="28"/>
        </w:rPr>
        <w:t>централизованной бухгалтерии</w:t>
      </w:r>
      <w:r w:rsidR="00524273">
        <w:rPr>
          <w:rStyle w:val="af6"/>
          <w:rFonts w:ascii="Times New Roman" w:hAnsi="Times New Roman" w:cs="Times New Roman"/>
          <w:i/>
          <w:sz w:val="28"/>
          <w:szCs w:val="28"/>
        </w:rPr>
        <w:footnoteReference w:id="2"/>
      </w:r>
      <w:r w:rsidR="00637867" w:rsidRPr="00416E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и</w:t>
      </w:r>
      <w:r w:rsidR="00637867" w:rsidRPr="00416E22">
        <w:rPr>
          <w:rFonts w:ascii="Times New Roman" w:hAnsi="Times New Roman" w:cs="Times New Roman"/>
          <w:sz w:val="28"/>
          <w:szCs w:val="28"/>
        </w:rPr>
        <w:t>/или</w:t>
      </w:r>
      <w:r w:rsidRPr="00416E22">
        <w:rPr>
          <w:rFonts w:ascii="Times New Roman" w:hAnsi="Times New Roman" w:cs="Times New Roman"/>
          <w:sz w:val="28"/>
          <w:szCs w:val="28"/>
        </w:rPr>
        <w:t xml:space="preserve"> других специалистов, которые способны оценить состояние имущества и обязательств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Pr="00416E22">
        <w:rPr>
          <w:rFonts w:ascii="Times New Roman" w:hAnsi="Times New Roman" w:cs="Times New Roman"/>
          <w:sz w:val="28"/>
          <w:szCs w:val="28"/>
        </w:rPr>
        <w:t>.</w:t>
      </w:r>
    </w:p>
    <w:p w14:paraId="2205818D" w14:textId="4B2B9102" w:rsidR="00097C50" w:rsidRPr="00416E22" w:rsidRDefault="0060691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Ответственные (м</w:t>
      </w:r>
      <w:r w:rsidR="005D1E7B" w:rsidRPr="00416E22">
        <w:rPr>
          <w:rFonts w:ascii="Times New Roman" w:hAnsi="Times New Roman" w:cs="Times New Roman"/>
          <w:sz w:val="28"/>
          <w:szCs w:val="28"/>
        </w:rPr>
        <w:t>атериально</w:t>
      </w:r>
      <w:r w:rsidR="008A257A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ответственные</w:t>
      </w:r>
      <w:r w:rsidRPr="00416E22">
        <w:rPr>
          <w:rFonts w:ascii="Times New Roman" w:hAnsi="Times New Roman" w:cs="Times New Roman"/>
          <w:sz w:val="28"/>
          <w:szCs w:val="28"/>
        </w:rPr>
        <w:t>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лица в состав </w:t>
      </w:r>
      <w:r w:rsidR="002D4A42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инвентаризационной комиссии не входят, но их </w:t>
      </w:r>
      <w:r w:rsidR="005D1E7B" w:rsidRPr="00416E22">
        <w:rPr>
          <w:rFonts w:ascii="Times New Roman" w:hAnsi="Times New Roman" w:cs="Times New Roman"/>
          <w:sz w:val="28"/>
          <w:szCs w:val="28"/>
        </w:rPr>
        <w:lastRenderedPageBreak/>
        <w:t xml:space="preserve">присутствие при проверке </w:t>
      </w:r>
      <w:r w:rsidR="00A61606" w:rsidRPr="00416E22">
        <w:rPr>
          <w:rFonts w:ascii="Times New Roman" w:hAnsi="Times New Roman" w:cs="Times New Roman"/>
          <w:sz w:val="28"/>
          <w:szCs w:val="28"/>
        </w:rPr>
        <w:t>фактического наличия,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закрепленного за ними </w:t>
      </w:r>
      <w:r w:rsidR="001A0A33" w:rsidRPr="00416E22">
        <w:rPr>
          <w:rFonts w:ascii="Times New Roman" w:hAnsi="Times New Roman" w:cs="Times New Roman"/>
          <w:sz w:val="28"/>
          <w:szCs w:val="28"/>
        </w:rPr>
        <w:t>имущества,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4847BBBD" w14:textId="3BF1D805" w:rsidR="009E1DB3" w:rsidRPr="00416E22" w:rsidRDefault="009E1DB3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Отсутствие хотя бы одного члена </w:t>
      </w:r>
      <w:r w:rsidR="00422E6D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инвентаризационной </w:t>
      </w:r>
      <w:r w:rsidRPr="00416E22">
        <w:rPr>
          <w:rFonts w:ascii="Times New Roman" w:hAnsi="Times New Roman" w:cs="Times New Roman"/>
          <w:sz w:val="28"/>
          <w:szCs w:val="28"/>
        </w:rPr>
        <w:t>комиссии при проведении инвентаризации служит основанием для признания результатов инвентаризации недействительными</w:t>
      </w:r>
      <w:r w:rsidR="009E3648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2F19B450" w14:textId="750FCD54" w:rsidR="00D45B5E" w:rsidRPr="00416E22" w:rsidRDefault="00D45B5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A32264" w:rsidRPr="00416E22">
        <w:rPr>
          <w:rFonts w:ascii="Times New Roman" w:hAnsi="Times New Roman" w:cs="Times New Roman"/>
          <w:sz w:val="28"/>
          <w:szCs w:val="28"/>
        </w:rPr>
        <w:t xml:space="preserve">состав постоянно действующей (рабочей) инвентаризационной комиссии подлежит актуализации (при необходимости). Внесение изменений в состав инвентаризационных комиссий утверждается отдельным приказом руководителя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A32264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02FA2060" w14:textId="2245ADCD" w:rsidR="00A92C0D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2.2.</w:t>
      </w:r>
      <w:r w:rsidR="004704C6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В случае создания рабочих инвентаризационных комиссий постоянно действующая инвентаризационная комиссия обобщает результаты их работы.</w:t>
      </w:r>
    </w:p>
    <w:p w14:paraId="50B8A6C4" w14:textId="77BE7159" w:rsidR="00A92C0D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2.3.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В функции постоянно действующей инвентаризационной комиссии (рабочих инвентаризационных комиссий) входят:</w:t>
      </w:r>
    </w:p>
    <w:p w14:paraId="56E28745" w14:textId="7B4CE02A" w:rsidR="00AD5A8F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1)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инвентаризация нефинансовых и финансовых активов, </w:t>
      </w:r>
      <w:r w:rsidR="00941C73" w:rsidRPr="00416E22">
        <w:rPr>
          <w:rFonts w:ascii="Times New Roman" w:hAnsi="Times New Roman" w:cs="Times New Roman"/>
          <w:sz w:val="28"/>
          <w:szCs w:val="28"/>
        </w:rPr>
        <w:t>обязательств</w:t>
      </w:r>
      <w:r w:rsidR="005D1E7B" w:rsidRPr="00416E22">
        <w:rPr>
          <w:rFonts w:ascii="Times New Roman" w:hAnsi="Times New Roman" w:cs="Times New Roman"/>
          <w:sz w:val="28"/>
          <w:szCs w:val="28"/>
        </w:rPr>
        <w:t>:</w:t>
      </w:r>
    </w:p>
    <w:p w14:paraId="4B6C3948" w14:textId="10CD5829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выявление фактического наличия имущества, учтенного на балансовых и забалансовых счетах, в том числе находящихся во временном пользовании;</w:t>
      </w:r>
    </w:p>
    <w:p w14:paraId="11DE697C" w14:textId="692D8532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сопоставление фактического наличия </w:t>
      </w:r>
      <w:r w:rsidR="00524273" w:rsidRPr="00416E22">
        <w:rPr>
          <w:rFonts w:ascii="Times New Roman" w:hAnsi="Times New Roman" w:cs="Times New Roman"/>
          <w:sz w:val="28"/>
          <w:szCs w:val="28"/>
        </w:rPr>
        <w:t>не</w:t>
      </w:r>
      <w:r w:rsidR="00BF2BAD">
        <w:rPr>
          <w:rFonts w:ascii="Times New Roman" w:hAnsi="Times New Roman" w:cs="Times New Roman"/>
          <w:sz w:val="28"/>
          <w:szCs w:val="28"/>
        </w:rPr>
        <w:t>финансовых и финансовых активов</w:t>
      </w:r>
      <w:r w:rsidR="00524273">
        <w:rPr>
          <w:rFonts w:ascii="Times New Roman" w:hAnsi="Times New Roman" w:cs="Times New Roman"/>
          <w:sz w:val="28"/>
          <w:szCs w:val="28"/>
        </w:rPr>
        <w:t xml:space="preserve">, обязательств </w:t>
      </w:r>
      <w:r w:rsidR="005D1E7B" w:rsidRPr="00416E22">
        <w:rPr>
          <w:rFonts w:ascii="Times New Roman" w:hAnsi="Times New Roman" w:cs="Times New Roman"/>
          <w:sz w:val="28"/>
          <w:szCs w:val="28"/>
        </w:rPr>
        <w:t>с данными учета;</w:t>
      </w:r>
    </w:p>
    <w:p w14:paraId="1C8163DC" w14:textId="2F5E07E2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проверка полноты отражения в учете имущества, финансовых активов и обязательств (выявление неучтенных объектов, недостач);</w:t>
      </w:r>
    </w:p>
    <w:p w14:paraId="2AE0B009" w14:textId="456144AA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документальное подтверждение наличия имущества, финансовых активов и обязательств;</w:t>
      </w:r>
    </w:p>
    <w:p w14:paraId="08CE1D31" w14:textId="3F940640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определение фактического состояния имущества и его оценка;</w:t>
      </w:r>
    </w:p>
    <w:p w14:paraId="6642A50F" w14:textId="2CC08C95" w:rsidR="008D420D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проверка и корректировка оценочных значений по учету прав пользования активами;</w:t>
      </w:r>
    </w:p>
    <w:p w14:paraId="25C31C7F" w14:textId="581B7BA1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проверка соблюдения правил содержания и эксплуатации основных средств,</w:t>
      </w:r>
      <w:r w:rsidR="00D87BC2">
        <w:rPr>
          <w:rFonts w:ascii="Times New Roman" w:hAnsi="Times New Roman" w:cs="Times New Roman"/>
          <w:sz w:val="28"/>
          <w:szCs w:val="28"/>
        </w:rPr>
        <w:t xml:space="preserve"> </w:t>
      </w:r>
      <w:r w:rsidR="00D87BC2" w:rsidRPr="00D87BC2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D87BC2">
        <w:rPr>
          <w:rFonts w:ascii="Times New Roman" w:hAnsi="Times New Roman" w:cs="Times New Roman"/>
          <w:sz w:val="28"/>
          <w:szCs w:val="28"/>
        </w:rPr>
        <w:t>,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а также правил и условий хранения материальных запасов, денежных средств;</w:t>
      </w:r>
    </w:p>
    <w:p w14:paraId="49290B21" w14:textId="3942563F" w:rsidR="009D3544" w:rsidRPr="00416E22" w:rsidRDefault="00695207" w:rsidP="009F30A5">
      <w:pPr>
        <w:pStyle w:val="af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1E7B" w:rsidRPr="00416E22">
        <w:rPr>
          <w:rFonts w:ascii="Times New Roman" w:hAnsi="Times New Roman" w:cs="Times New Roman"/>
          <w:sz w:val="28"/>
          <w:szCs w:val="28"/>
        </w:rPr>
        <w:t>оценка степени вовлеченности объекта нефинансовых активов в хозяйственный оборот и выявление признаков прекращения признания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 объектов в учете.</w:t>
      </w:r>
    </w:p>
    <w:p w14:paraId="469CC668" w14:textId="40F387FA" w:rsidR="008D420D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2)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инвентаризация резервов – проверка правильности и обоснованности созданных резервов;</w:t>
      </w:r>
    </w:p>
    <w:p w14:paraId="07746052" w14:textId="260AAD93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3)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проведение в необходимых случаях (при установлении серьезных нарушений правил проведения инвентаризаций и др.) повторных сплошных инвентаризаций;</w:t>
      </w:r>
    </w:p>
    <w:p w14:paraId="169FE9C8" w14:textId="4B1EAF69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4) </w:t>
      </w:r>
      <w:r w:rsidR="005D1E7B" w:rsidRPr="00416E22">
        <w:rPr>
          <w:rFonts w:ascii="Times New Roman" w:hAnsi="Times New Roman" w:cs="Times New Roman"/>
          <w:sz w:val="28"/>
          <w:szCs w:val="28"/>
        </w:rPr>
        <w:t>рассмотрение объяснений от должностных лиц, допустивших недостачу или порчу материальных ценностей, а также иные нарушения;</w:t>
      </w:r>
    </w:p>
    <w:p w14:paraId="0FD855C8" w14:textId="6758ED91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5)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проведение профилактической работы по обеспечению сохранности имущества;</w:t>
      </w:r>
    </w:p>
    <w:p w14:paraId="795F8F01" w14:textId="3D27B0EE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6) </w:t>
      </w:r>
      <w:r w:rsidR="005D1E7B" w:rsidRPr="00416E22">
        <w:rPr>
          <w:rFonts w:ascii="Times New Roman" w:hAnsi="Times New Roman" w:cs="Times New Roman"/>
          <w:sz w:val="28"/>
          <w:szCs w:val="28"/>
        </w:rPr>
        <w:t>организация проведения инвентаризаций рабочими инвентаризационными комиссиями;</w:t>
      </w:r>
    </w:p>
    <w:p w14:paraId="61FDFFCA" w14:textId="4D10E62F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7)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инструктаж членов рабочих инвентаризационных комиссий;</w:t>
      </w:r>
    </w:p>
    <w:p w14:paraId="684ACDE9" w14:textId="7B544CAD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8) </w:t>
      </w:r>
      <w:r w:rsidR="005D1E7B" w:rsidRPr="00416E22">
        <w:rPr>
          <w:rFonts w:ascii="Times New Roman" w:hAnsi="Times New Roman" w:cs="Times New Roman"/>
          <w:sz w:val="28"/>
          <w:szCs w:val="28"/>
        </w:rPr>
        <w:t>осуществление контрольных проверок правильности проведения инвентаризаций рабочими инвентаризационными комиссиями;</w:t>
      </w:r>
    </w:p>
    <w:p w14:paraId="18CA4235" w14:textId="049B4A40" w:rsidR="00E66A57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9)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проверка обоснованности выводов по результатам инвентаризаций рабочих инвентаризационных комиссий;</w:t>
      </w:r>
    </w:p>
    <w:p w14:paraId="225AA793" w14:textId="5B441B30" w:rsidR="006B08E5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анализ результатов инвентаризации и разработка предложений, в том числе по списанию </w:t>
      </w:r>
      <w:r w:rsidR="00A61606" w:rsidRPr="00416E22">
        <w:rPr>
          <w:rFonts w:ascii="Times New Roman" w:hAnsi="Times New Roman" w:cs="Times New Roman"/>
          <w:sz w:val="28"/>
          <w:szCs w:val="28"/>
        </w:rPr>
        <w:t>недостач в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пределах норм естественной убыли, принятию на учет излишков;</w:t>
      </w:r>
    </w:p>
    <w:p w14:paraId="0ADB6E59" w14:textId="500963FE" w:rsidR="006B08E5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11)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обобщение и предоставление на утверждение руководителю </w:t>
      </w:r>
      <w:r w:rsidR="00BE1985" w:rsidRPr="00416E22">
        <w:rPr>
          <w:rFonts w:ascii="Times New Roman" w:hAnsi="Times New Roman" w:cs="Times New Roman"/>
          <w:sz w:val="28"/>
          <w:szCs w:val="28"/>
        </w:rPr>
        <w:t>результатов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инвентаризации;</w:t>
      </w:r>
    </w:p>
    <w:p w14:paraId="1F250BCC" w14:textId="766D7467" w:rsidR="006B08E5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12) </w:t>
      </w:r>
      <w:r w:rsidR="005D1E7B" w:rsidRPr="00416E22">
        <w:rPr>
          <w:rFonts w:ascii="Times New Roman" w:hAnsi="Times New Roman" w:cs="Times New Roman"/>
          <w:sz w:val="28"/>
          <w:szCs w:val="28"/>
        </w:rPr>
        <w:t>подготовка предложений по улучшению порядка приемки, хранения и отпуска материальных ценностей, учета и контроля их сохранности.</w:t>
      </w:r>
    </w:p>
    <w:p w14:paraId="6B42652D" w14:textId="019B828D" w:rsidR="00C0222C" w:rsidRPr="00416E22" w:rsidRDefault="00C044D1" w:rsidP="00416E22">
      <w:pPr>
        <w:pStyle w:val="af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2.4.</w:t>
      </w:r>
      <w:r w:rsidR="004704C6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941C73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416E22">
        <w:rPr>
          <w:rFonts w:ascii="Times New Roman" w:hAnsi="Times New Roman" w:cs="Times New Roman"/>
          <w:sz w:val="28"/>
          <w:szCs w:val="28"/>
        </w:rPr>
        <w:t>действующая и</w:t>
      </w:r>
      <w:r w:rsidR="005D1E7B" w:rsidRPr="00416E22">
        <w:rPr>
          <w:rFonts w:ascii="Times New Roman" w:hAnsi="Times New Roman" w:cs="Times New Roman"/>
          <w:sz w:val="28"/>
          <w:szCs w:val="28"/>
        </w:rPr>
        <w:t>нвентаризационная комиссия (в том числе рабочие инвентаризационные комиссии при их создании) обеспечивает п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роверку фактического наличия активов и </w:t>
      </w:r>
      <w:r w:rsidR="00CB5B1C" w:rsidRPr="00416E22">
        <w:rPr>
          <w:rFonts w:ascii="Times New Roman" w:eastAsia="Times New Roman" w:hAnsi="Times New Roman" w:cs="Times New Roman"/>
          <w:sz w:val="28"/>
          <w:szCs w:val="28"/>
        </w:rPr>
        <w:t>обязательств, обоснованности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 xml:space="preserve"> имеющихся обязательств следующим</w:t>
      </w:r>
      <w:r w:rsidR="00BE1985" w:rsidRPr="00416E2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A2E19" w:rsidRPr="0041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5B1C" w:rsidRPr="00416E22">
        <w:rPr>
          <w:rFonts w:ascii="Times New Roman" w:eastAsia="Times New Roman" w:hAnsi="Times New Roman" w:cs="Times New Roman"/>
          <w:sz w:val="28"/>
          <w:szCs w:val="28"/>
        </w:rPr>
        <w:t>мероприятиями</w:t>
      </w:r>
      <w:r w:rsidR="005D1E7B" w:rsidRPr="00416E2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D3067E8" w14:textId="77777777" w:rsidR="007E01B7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получение до начала инвентаризации последних на момент инвентаризации приходных и расходных документов или отчетов о движении материальных ценностей и денежных средств;</w:t>
      </w:r>
    </w:p>
    <w:p w14:paraId="750F1328" w14:textId="1438DC03" w:rsidR="007E01B7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получение подписи </w:t>
      </w:r>
      <w:r w:rsidR="007611A8" w:rsidRPr="003832F2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="007611A8">
        <w:rPr>
          <w:rFonts w:ascii="Times New Roman" w:hAnsi="Times New Roman" w:cs="Times New Roman"/>
          <w:sz w:val="28"/>
          <w:szCs w:val="28"/>
        </w:rPr>
        <w:t>(</w:t>
      </w:r>
      <w:r w:rsidRPr="00416E22">
        <w:rPr>
          <w:rFonts w:ascii="Times New Roman" w:hAnsi="Times New Roman" w:cs="Times New Roman"/>
          <w:sz w:val="28"/>
          <w:szCs w:val="28"/>
        </w:rPr>
        <w:t>материально ответственных лиц</w:t>
      </w:r>
      <w:r w:rsidR="007611A8">
        <w:rPr>
          <w:rFonts w:ascii="Times New Roman" w:hAnsi="Times New Roman" w:cs="Times New Roman"/>
          <w:sz w:val="28"/>
          <w:szCs w:val="28"/>
        </w:rPr>
        <w:t>)</w:t>
      </w:r>
      <w:r w:rsidRPr="00416E22">
        <w:rPr>
          <w:rFonts w:ascii="Times New Roman" w:hAnsi="Times New Roman" w:cs="Times New Roman"/>
          <w:sz w:val="28"/>
          <w:szCs w:val="28"/>
        </w:rPr>
        <w:t>, подотчетных лиц, лиц, имеющих доверенности на получение материальных ценностей в расписке инвентаризационной описи (сличительной ведомости) о том, что к началу инвентаризации все расходные и приходные документы на имущество сданы или переданы</w:t>
      </w:r>
      <w:r w:rsidR="002D4A42" w:rsidRPr="00416E2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2D4A42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="005A3A79" w:rsidRPr="00416E22">
        <w:rPr>
          <w:rFonts w:ascii="Times New Roman" w:hAnsi="Times New Roman" w:cs="Times New Roman"/>
          <w:sz w:val="28"/>
          <w:szCs w:val="28"/>
        </w:rPr>
        <w:t>инвентаризационн</w:t>
      </w:r>
      <w:r w:rsidR="00422E6D" w:rsidRPr="00416E22">
        <w:rPr>
          <w:rFonts w:ascii="Times New Roman" w:hAnsi="Times New Roman" w:cs="Times New Roman"/>
          <w:sz w:val="28"/>
          <w:szCs w:val="28"/>
        </w:rPr>
        <w:t>ой</w:t>
      </w:r>
      <w:r w:rsidRPr="00416E22">
        <w:rPr>
          <w:rFonts w:ascii="Times New Roman" w:hAnsi="Times New Roman" w:cs="Times New Roman"/>
          <w:sz w:val="28"/>
          <w:szCs w:val="28"/>
        </w:rPr>
        <w:t xml:space="preserve"> комиссии и все ценности, поступившие на их ответственность, оприходованы, а выбывшие списаны;</w:t>
      </w:r>
    </w:p>
    <w:p w14:paraId="27D29464" w14:textId="1AD52826" w:rsidR="007C229D" w:rsidRDefault="007C229D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</w:t>
      </w:r>
      <w:r w:rsidRPr="007C229D">
        <w:rPr>
          <w:rFonts w:ascii="Times New Roman" w:hAnsi="Times New Roman" w:cs="Times New Roman"/>
          <w:sz w:val="28"/>
          <w:szCs w:val="28"/>
        </w:rPr>
        <w:t xml:space="preserve"> невыплаченных </w:t>
      </w:r>
      <w:r>
        <w:rPr>
          <w:rFonts w:ascii="Times New Roman" w:hAnsi="Times New Roman" w:cs="Times New Roman"/>
          <w:sz w:val="28"/>
          <w:szCs w:val="28"/>
        </w:rPr>
        <w:t>сумм по оплате труда, подлежащих</w:t>
      </w:r>
      <w:r w:rsidRPr="007C229D">
        <w:rPr>
          <w:rFonts w:ascii="Times New Roman" w:hAnsi="Times New Roman" w:cs="Times New Roman"/>
          <w:sz w:val="28"/>
          <w:szCs w:val="28"/>
        </w:rPr>
        <w:t xml:space="preserve"> перечислению на счет депонентов, а также сумм и причин возникновения переплат работникам;</w:t>
      </w:r>
    </w:p>
    <w:p w14:paraId="4B401A56" w14:textId="14FAFEEC" w:rsidR="009C60A8" w:rsidRDefault="007C229D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отчетов </w:t>
      </w:r>
      <w:r w:rsidRPr="007C229D">
        <w:rPr>
          <w:rFonts w:ascii="Times New Roman" w:hAnsi="Times New Roman" w:cs="Times New Roman"/>
          <w:sz w:val="28"/>
          <w:szCs w:val="28"/>
        </w:rPr>
        <w:t>подотчетных лиц по выданным авансам с учетом их целевого использования, а также сумм выданных авансов по каждому подотчетному лицу (даты выдачи и целевое назначение)</w:t>
      </w:r>
      <w:r w:rsidR="009C60A8">
        <w:rPr>
          <w:rFonts w:ascii="Times New Roman" w:hAnsi="Times New Roman" w:cs="Times New Roman"/>
          <w:sz w:val="28"/>
          <w:szCs w:val="28"/>
        </w:rPr>
        <w:t>;</w:t>
      </w:r>
    </w:p>
    <w:p w14:paraId="5E5EEAAD" w14:textId="753F35AC" w:rsidR="00C0222C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занесение в соответствующие инвентаризационные описи (акты) недостающих сведений и технических показателей по объектам, которые не отражены в учете или по которым отсутствуют характеризующие их данные;</w:t>
      </w:r>
    </w:p>
    <w:p w14:paraId="05969BCB" w14:textId="1245AC29" w:rsidR="00D2581A" w:rsidRDefault="00D2581A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2581A">
        <w:rPr>
          <w:rFonts w:ascii="Times New Roman" w:hAnsi="Times New Roman" w:cs="Times New Roman"/>
          <w:sz w:val="28"/>
          <w:szCs w:val="28"/>
        </w:rPr>
        <w:t>ри инвентаризации дебиторской и кредиторской задолженности занесение в соответствующие инвентаризационные описи (акты)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81A">
        <w:rPr>
          <w:rFonts w:ascii="Times New Roman" w:hAnsi="Times New Roman" w:cs="Times New Roman"/>
          <w:sz w:val="28"/>
          <w:szCs w:val="28"/>
        </w:rPr>
        <w:t>аналитических показателей (правовое основание, сроки исполнения)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5DE681" w14:textId="7DE35B43" w:rsidR="00C0222C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указание фактического количества ценностей (основных средств</w:t>
      </w:r>
      <w:r w:rsidR="007B6785">
        <w:rPr>
          <w:rFonts w:ascii="Times New Roman" w:hAnsi="Times New Roman" w:cs="Times New Roman"/>
          <w:sz w:val="28"/>
          <w:szCs w:val="28"/>
        </w:rPr>
        <w:t xml:space="preserve"> (за исключением</w:t>
      </w:r>
      <w:r w:rsidR="005A17F1">
        <w:rPr>
          <w:rFonts w:ascii="Times New Roman" w:hAnsi="Times New Roman" w:cs="Times New Roman"/>
          <w:sz w:val="28"/>
          <w:szCs w:val="28"/>
        </w:rPr>
        <w:t xml:space="preserve"> </w:t>
      </w:r>
      <w:r w:rsidR="00B9007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7B6785">
        <w:rPr>
          <w:rFonts w:ascii="Times New Roman" w:hAnsi="Times New Roman" w:cs="Times New Roman"/>
          <w:sz w:val="28"/>
          <w:szCs w:val="28"/>
        </w:rPr>
        <w:t xml:space="preserve">библиотечного фонда), </w:t>
      </w:r>
      <w:r w:rsidR="00D87BC2" w:rsidRPr="00D87BC2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D87BC2">
        <w:rPr>
          <w:rFonts w:ascii="Times New Roman" w:hAnsi="Times New Roman" w:cs="Times New Roman"/>
          <w:sz w:val="28"/>
          <w:szCs w:val="28"/>
        </w:rPr>
        <w:t>,</w:t>
      </w:r>
      <w:r w:rsidRPr="00416E22">
        <w:rPr>
          <w:rFonts w:ascii="Times New Roman" w:hAnsi="Times New Roman" w:cs="Times New Roman"/>
          <w:sz w:val="28"/>
          <w:szCs w:val="28"/>
        </w:rPr>
        <w:t xml:space="preserve"> материальных запасов, учтенных на балансовых и забалансовых счетах, денежных средств в кассе и т.д.), определяемого путем натурального подсчета, взвешивания, обмера, расчета;</w:t>
      </w:r>
    </w:p>
    <w:p w14:paraId="06E476E5" w14:textId="564D682C" w:rsidR="005A17F1" w:rsidRDefault="005A17F1" w:rsidP="005A17F1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указание фактического количества</w:t>
      </w:r>
      <w:r w:rsidRPr="005A1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 библиотечного фонда</w:t>
      </w:r>
      <w:r w:rsidR="003638A0">
        <w:rPr>
          <w:rFonts w:ascii="Times New Roman" w:hAnsi="Times New Roman" w:cs="Times New Roman"/>
          <w:sz w:val="28"/>
          <w:szCs w:val="28"/>
        </w:rPr>
        <w:t>, в том числе</w:t>
      </w:r>
      <w:r w:rsidR="003638A0" w:rsidRPr="003638A0">
        <w:rPr>
          <w:rFonts w:ascii="Times New Roman" w:hAnsi="Times New Roman" w:cs="Times New Roman"/>
          <w:sz w:val="28"/>
          <w:szCs w:val="28"/>
        </w:rPr>
        <w:t xml:space="preserve"> </w:t>
      </w:r>
      <w:r w:rsidR="003638A0" w:rsidRPr="005A17F1">
        <w:rPr>
          <w:rFonts w:ascii="Times New Roman" w:hAnsi="Times New Roman" w:cs="Times New Roman"/>
          <w:sz w:val="28"/>
          <w:szCs w:val="28"/>
        </w:rPr>
        <w:t>электронных</w:t>
      </w:r>
      <w:r w:rsidR="003638A0">
        <w:rPr>
          <w:rFonts w:ascii="Times New Roman" w:hAnsi="Times New Roman" w:cs="Times New Roman"/>
          <w:sz w:val="28"/>
          <w:szCs w:val="28"/>
        </w:rPr>
        <w:t xml:space="preserve"> объектов библиотечного 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7F1">
        <w:rPr>
          <w:rFonts w:ascii="Times New Roman" w:hAnsi="Times New Roman" w:cs="Times New Roman"/>
          <w:sz w:val="28"/>
          <w:szCs w:val="28"/>
        </w:rPr>
        <w:t>путем сопоставления данных регистров индивидуального и суммарного учета библиотечного фонда, формируемых в соответствии с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A17F1">
        <w:rPr>
          <w:rFonts w:ascii="Times New Roman" w:hAnsi="Times New Roman" w:cs="Times New Roman"/>
          <w:sz w:val="28"/>
          <w:szCs w:val="28"/>
        </w:rPr>
        <w:t xml:space="preserve"> Минкультуры России №</w:t>
      </w:r>
      <w:r w:rsidR="00CE79E6">
        <w:rPr>
          <w:rFonts w:ascii="Times New Roman" w:hAnsi="Times New Roman" w:cs="Times New Roman"/>
          <w:sz w:val="28"/>
          <w:szCs w:val="28"/>
        </w:rPr>
        <w:t xml:space="preserve"> </w:t>
      </w:r>
      <w:r w:rsidRPr="005A17F1">
        <w:rPr>
          <w:rFonts w:ascii="Times New Roman" w:hAnsi="Times New Roman" w:cs="Times New Roman"/>
          <w:sz w:val="28"/>
          <w:szCs w:val="28"/>
        </w:rPr>
        <w:t xml:space="preserve">1077 с </w:t>
      </w:r>
      <w:r>
        <w:rPr>
          <w:rFonts w:ascii="Times New Roman" w:hAnsi="Times New Roman" w:cs="Times New Roman"/>
          <w:sz w:val="28"/>
          <w:szCs w:val="28"/>
        </w:rPr>
        <w:t>данными</w:t>
      </w:r>
      <w:r w:rsidR="0099402B" w:rsidRPr="0099402B">
        <w:rPr>
          <w:rFonts w:ascii="Times New Roman" w:hAnsi="Times New Roman"/>
          <w:i/>
          <w:color w:val="00206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учета</w:t>
      </w:r>
      <w:r w:rsidR="004F138C">
        <w:rPr>
          <w:rFonts w:ascii="Times New Roman" w:hAnsi="Times New Roman" w:cs="Times New Roman"/>
          <w:sz w:val="28"/>
          <w:szCs w:val="28"/>
        </w:rPr>
        <w:t>;</w:t>
      </w:r>
    </w:p>
    <w:p w14:paraId="7F60E622" w14:textId="154DC8AF" w:rsidR="00C0222C" w:rsidRPr="00416E22" w:rsidRDefault="005A17F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color w:val="002060"/>
          <w:sz w:val="20"/>
          <w:szCs w:val="20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осуществление осмотра основных средств, </w:t>
      </w:r>
      <w:r w:rsidR="00D87BC2" w:rsidRPr="00D87BC2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D87BC2">
        <w:rPr>
          <w:rFonts w:ascii="Times New Roman" w:hAnsi="Times New Roman" w:cs="Times New Roman"/>
          <w:sz w:val="28"/>
          <w:szCs w:val="28"/>
        </w:rPr>
        <w:t>,</w:t>
      </w:r>
      <w:r w:rsidR="00D87BC2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материальных запасов, на предмет их дальнейшего использования, установление несоответствия объектов условиям признания активов в целях учета;</w:t>
      </w:r>
    </w:p>
    <w:p w14:paraId="4369AF8C" w14:textId="2042A84A" w:rsidR="00C0222C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подтверждение наличия активов, не имеющих материально-вещественной формы (денежные средства на счетах в банках, и т.д.), а также прав пользования </w:t>
      </w:r>
      <w:r w:rsidRPr="00416E22">
        <w:rPr>
          <w:rFonts w:ascii="Times New Roman" w:hAnsi="Times New Roman" w:cs="Times New Roman"/>
          <w:sz w:val="28"/>
          <w:szCs w:val="28"/>
        </w:rPr>
        <w:lastRenderedPageBreak/>
        <w:t xml:space="preserve">активами путем проверки документов, подтверждающих права </w:t>
      </w:r>
      <w:r w:rsidR="00DC05C4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Pr="00416E22">
        <w:rPr>
          <w:rFonts w:ascii="Times New Roman" w:hAnsi="Times New Roman" w:cs="Times New Roman"/>
          <w:sz w:val="28"/>
          <w:szCs w:val="28"/>
        </w:rPr>
        <w:t xml:space="preserve"> на эти активы;</w:t>
      </w:r>
    </w:p>
    <w:p w14:paraId="488057D0" w14:textId="77777777" w:rsidR="00C0222C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подтверждение наличия бланков строгой отчетности полного (полистного) пересчета. При проверке бланков строгой отчетности </w:t>
      </w:r>
      <w:r w:rsidR="005A3A79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A3A79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инвентаризационная </w:t>
      </w:r>
      <w:r w:rsidRPr="00416E22">
        <w:rPr>
          <w:rFonts w:ascii="Times New Roman" w:hAnsi="Times New Roman" w:cs="Times New Roman"/>
          <w:sz w:val="28"/>
          <w:szCs w:val="28"/>
        </w:rPr>
        <w:t>комиссия фиксирует начальные и конечные номера бланков;</w:t>
      </w:r>
    </w:p>
    <w:p w14:paraId="7EB5AB1D" w14:textId="7D3B53D7" w:rsidR="0035614D" w:rsidRPr="00333D0E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D0E">
        <w:rPr>
          <w:rFonts w:ascii="Times New Roman" w:hAnsi="Times New Roman" w:cs="Times New Roman"/>
          <w:sz w:val="28"/>
          <w:szCs w:val="28"/>
        </w:rPr>
        <w:t xml:space="preserve">проверка показаний одометров автотранспорта. </w:t>
      </w:r>
      <w:r w:rsidR="005A3A79" w:rsidRPr="00333D0E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333D0E">
        <w:rPr>
          <w:rFonts w:ascii="Times New Roman" w:hAnsi="Times New Roman" w:cs="Times New Roman"/>
          <w:sz w:val="28"/>
          <w:szCs w:val="28"/>
        </w:rPr>
        <w:t xml:space="preserve"> </w:t>
      </w:r>
      <w:r w:rsidR="005A3A79" w:rsidRPr="00333D0E">
        <w:rPr>
          <w:rFonts w:ascii="Times New Roman" w:hAnsi="Times New Roman" w:cs="Times New Roman"/>
          <w:sz w:val="28"/>
          <w:szCs w:val="28"/>
        </w:rPr>
        <w:t>действующая (рабочая) инвентаризационная к</w:t>
      </w:r>
      <w:r w:rsidRPr="00333D0E">
        <w:rPr>
          <w:rFonts w:ascii="Times New Roman" w:hAnsi="Times New Roman" w:cs="Times New Roman"/>
          <w:sz w:val="28"/>
          <w:szCs w:val="28"/>
        </w:rPr>
        <w:t>омиссия проверяет наличие пломб и правильность пломбирования спидометра, показания одометра, иных приборов учета, правильность оформления первичных учетных документов, полноты и качества ведения документооборота по автотранспортны</w:t>
      </w:r>
      <w:r w:rsidR="00A353F9" w:rsidRPr="00333D0E">
        <w:rPr>
          <w:rFonts w:ascii="Times New Roman" w:hAnsi="Times New Roman" w:cs="Times New Roman"/>
          <w:sz w:val="28"/>
          <w:szCs w:val="28"/>
        </w:rPr>
        <w:t>м</w:t>
      </w:r>
      <w:r w:rsidRPr="00333D0E">
        <w:rPr>
          <w:rFonts w:ascii="Times New Roman" w:hAnsi="Times New Roman" w:cs="Times New Roman"/>
          <w:sz w:val="28"/>
          <w:szCs w:val="28"/>
        </w:rPr>
        <w:t xml:space="preserve"> средствам, спецтехнике (заполнение всех реквизитов путевых листов, проставление необходимых подписей, наличие неоговоренных исправлений, наличие и заполнение журнала выхода и возвращения автотранспорта, журнала выдачи путевых листов);</w:t>
      </w:r>
    </w:p>
    <w:p w14:paraId="1A726E99" w14:textId="77777777" w:rsidR="00D85BC5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раскрытие причин расхождений (при их наличии) между фактическим наличием объектов и данными учета;</w:t>
      </w:r>
    </w:p>
    <w:p w14:paraId="0C51594E" w14:textId="03C4F7E4" w:rsidR="00D72163" w:rsidRPr="00416E22" w:rsidRDefault="005D1E7B" w:rsidP="0034543C">
      <w:pPr>
        <w:pStyle w:val="af3"/>
        <w:ind w:firstLine="709"/>
        <w:jc w:val="both"/>
        <w:rPr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определение правильности и обоснованности числящихся сумм дебиторской и кредиторской задолженности, оценочных и прочих обязательств (в т. ч. резервов) путем проверки договоров, иных документов, подтверждающих существование обязательства или требования, и обоснованности их величин. В ходе документальной проверки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инвентаризационная комиссия устанавливает сроки возникновения дебиторской и кредиторской задолженности, ее реальность, правильность и обоснованность числящихся в учете сумм задолженности, резервов</w:t>
      </w:r>
      <w:r w:rsidR="0034543C">
        <w:rPr>
          <w:rFonts w:ascii="Times New Roman" w:hAnsi="Times New Roman" w:cs="Times New Roman"/>
          <w:sz w:val="28"/>
          <w:szCs w:val="28"/>
        </w:rPr>
        <w:t>;</w:t>
      </w:r>
    </w:p>
    <w:p w14:paraId="1592827B" w14:textId="46E0702B" w:rsidR="00E07A51" w:rsidRPr="00416E22" w:rsidRDefault="00CB5B1C" w:rsidP="00416E22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иные мероприятия в рамках </w:t>
      </w:r>
      <w:r w:rsidR="00C87C38" w:rsidRPr="00416E22">
        <w:rPr>
          <w:rFonts w:ascii="Times New Roman" w:hAnsi="Times New Roman" w:cs="Times New Roman"/>
          <w:sz w:val="28"/>
          <w:szCs w:val="28"/>
        </w:rPr>
        <w:t>проведения контрольных мероприятий по инвентаризации</w:t>
      </w:r>
      <w:r w:rsidRPr="00416E22">
        <w:rPr>
          <w:rFonts w:ascii="Times New Roman" w:hAnsi="Times New Roman" w:cs="Times New Roman"/>
          <w:sz w:val="28"/>
          <w:szCs w:val="28"/>
        </w:rPr>
        <w:t>.</w:t>
      </w:r>
    </w:p>
    <w:p w14:paraId="1FB851E8" w14:textId="51A09165" w:rsidR="0034543C" w:rsidRDefault="0034543C" w:rsidP="0034543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4C">
        <w:rPr>
          <w:rFonts w:ascii="Times New Roman" w:hAnsi="Times New Roman" w:cs="Times New Roman"/>
          <w:sz w:val="28"/>
          <w:szCs w:val="28"/>
        </w:rPr>
        <w:t xml:space="preserve">При проведении инвентаризации используются данные аналитического учета, первичные документы, для подтверждения существования задолженности и ее суммы - акты сверки </w:t>
      </w:r>
      <w:r w:rsidR="00942371">
        <w:rPr>
          <w:rFonts w:ascii="Times New Roman" w:hAnsi="Times New Roman" w:cs="Times New Roman"/>
          <w:sz w:val="28"/>
          <w:szCs w:val="28"/>
        </w:rPr>
        <w:t xml:space="preserve">взаимных </w:t>
      </w:r>
      <w:r w:rsidRPr="00834A4C">
        <w:rPr>
          <w:rFonts w:ascii="Times New Roman" w:hAnsi="Times New Roman" w:cs="Times New Roman"/>
          <w:sz w:val="28"/>
          <w:szCs w:val="28"/>
        </w:rPr>
        <w:t xml:space="preserve">расчетов. Акт сверки </w:t>
      </w:r>
      <w:r w:rsidR="00942371">
        <w:rPr>
          <w:rFonts w:ascii="Times New Roman" w:hAnsi="Times New Roman" w:cs="Times New Roman"/>
          <w:sz w:val="28"/>
          <w:szCs w:val="28"/>
        </w:rPr>
        <w:t xml:space="preserve">взаимных </w:t>
      </w:r>
      <w:r w:rsidR="00942371" w:rsidRPr="00834A4C">
        <w:rPr>
          <w:rFonts w:ascii="Times New Roman" w:hAnsi="Times New Roman" w:cs="Times New Roman"/>
          <w:sz w:val="28"/>
          <w:szCs w:val="28"/>
        </w:rPr>
        <w:t xml:space="preserve">расчетов </w:t>
      </w:r>
      <w:r w:rsidRPr="00834A4C">
        <w:rPr>
          <w:rFonts w:ascii="Times New Roman" w:hAnsi="Times New Roman" w:cs="Times New Roman"/>
          <w:sz w:val="28"/>
          <w:szCs w:val="28"/>
        </w:rPr>
        <w:t>составляют на основе первичных документов, например, товарных накладных, платежных поручений, актов оказания услуг (выполненных работ)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032365" w14:textId="7AEACE0E" w:rsidR="00ED423B" w:rsidRPr="001B0EA4" w:rsidRDefault="00ED423B" w:rsidP="00A5170A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7105">
        <w:rPr>
          <w:rFonts w:ascii="Times New Roman" w:hAnsi="Times New Roman" w:cs="Times New Roman"/>
          <w:sz w:val="28"/>
          <w:szCs w:val="28"/>
        </w:rPr>
        <w:t>Инвентаризаци</w:t>
      </w:r>
      <w:r w:rsidR="001643DE">
        <w:rPr>
          <w:rFonts w:ascii="Times New Roman" w:hAnsi="Times New Roman" w:cs="Times New Roman"/>
          <w:sz w:val="28"/>
          <w:szCs w:val="28"/>
        </w:rPr>
        <w:t>я</w:t>
      </w:r>
      <w:r w:rsidRPr="00FF7105">
        <w:rPr>
          <w:rFonts w:ascii="Times New Roman" w:hAnsi="Times New Roman" w:cs="Times New Roman"/>
          <w:sz w:val="28"/>
          <w:szCs w:val="28"/>
        </w:rPr>
        <w:t xml:space="preserve"> расчетов с бюджетом осуществляется путем сравнения данных, отраженных на счетах учета, с данными </w:t>
      </w:r>
      <w:r w:rsidR="005775F0" w:rsidRPr="00FF7105">
        <w:rPr>
          <w:rFonts w:ascii="Times New Roman" w:hAnsi="Times New Roman" w:cs="Times New Roman"/>
          <w:sz w:val="28"/>
          <w:szCs w:val="28"/>
        </w:rPr>
        <w:t>из актов сверки расчетов с бюджетом</w:t>
      </w:r>
      <w:r w:rsidR="005775F0">
        <w:rPr>
          <w:rFonts w:ascii="Times New Roman" w:hAnsi="Times New Roman" w:cs="Times New Roman"/>
          <w:sz w:val="28"/>
          <w:szCs w:val="28"/>
        </w:rPr>
        <w:t>,</w:t>
      </w:r>
      <w:r w:rsidR="005775F0" w:rsidRPr="00FF7105">
        <w:rPr>
          <w:rFonts w:ascii="Times New Roman" w:hAnsi="Times New Roman" w:cs="Times New Roman"/>
          <w:sz w:val="28"/>
          <w:szCs w:val="28"/>
        </w:rPr>
        <w:t xml:space="preserve"> </w:t>
      </w:r>
      <w:r w:rsidRPr="00FF7105">
        <w:rPr>
          <w:rFonts w:ascii="Times New Roman" w:hAnsi="Times New Roman" w:cs="Times New Roman"/>
          <w:sz w:val="28"/>
          <w:szCs w:val="28"/>
        </w:rPr>
        <w:t>из справ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053AA7">
        <w:rPr>
          <w:rFonts w:ascii="Times New Roman" w:hAnsi="Times New Roman" w:cs="Times New Roman"/>
          <w:sz w:val="28"/>
          <w:szCs w:val="28"/>
        </w:rPr>
        <w:t xml:space="preserve"> о</w:t>
      </w:r>
      <w:r w:rsidRPr="00FF7105">
        <w:rPr>
          <w:rFonts w:ascii="Times New Roman" w:hAnsi="Times New Roman" w:cs="Times New Roman"/>
          <w:sz w:val="28"/>
          <w:szCs w:val="28"/>
        </w:rPr>
        <w:t xml:space="preserve"> состоянии расчетов с бюджетом </w:t>
      </w:r>
      <w:r w:rsidR="005775F0">
        <w:rPr>
          <w:rFonts w:ascii="Times New Roman" w:hAnsi="Times New Roman" w:cs="Times New Roman"/>
          <w:sz w:val="28"/>
          <w:szCs w:val="28"/>
        </w:rPr>
        <w:t>и (</w:t>
      </w:r>
      <w:r w:rsidRPr="00FF7105">
        <w:rPr>
          <w:rFonts w:ascii="Times New Roman" w:hAnsi="Times New Roman" w:cs="Times New Roman"/>
          <w:sz w:val="28"/>
          <w:szCs w:val="28"/>
        </w:rPr>
        <w:t>или</w:t>
      </w:r>
      <w:r w:rsidR="005775F0">
        <w:rPr>
          <w:rFonts w:ascii="Times New Roman" w:hAnsi="Times New Roman" w:cs="Times New Roman"/>
          <w:sz w:val="28"/>
          <w:szCs w:val="28"/>
        </w:rPr>
        <w:t>)</w:t>
      </w:r>
      <w:r w:rsidRPr="00FF7105">
        <w:rPr>
          <w:rFonts w:ascii="Times New Roman" w:hAnsi="Times New Roman" w:cs="Times New Roman"/>
          <w:sz w:val="28"/>
          <w:szCs w:val="28"/>
        </w:rPr>
        <w:t xml:space="preserve"> </w:t>
      </w:r>
      <w:r w:rsidR="005775F0">
        <w:rPr>
          <w:rFonts w:ascii="Times New Roman" w:hAnsi="Times New Roman" w:cs="Times New Roman"/>
          <w:sz w:val="28"/>
          <w:szCs w:val="28"/>
        </w:rPr>
        <w:t>иных документов</w:t>
      </w:r>
      <w:r w:rsidRPr="00FF7105">
        <w:rPr>
          <w:rFonts w:ascii="Times New Roman" w:hAnsi="Times New Roman" w:cs="Times New Roman"/>
          <w:sz w:val="28"/>
          <w:szCs w:val="28"/>
        </w:rPr>
        <w:t>, полученных из налоговой инспекции, государственного внебюджетного фонда</w:t>
      </w:r>
      <w:r w:rsidR="005775F0">
        <w:rPr>
          <w:rFonts w:ascii="Times New Roman" w:hAnsi="Times New Roman" w:cs="Times New Roman"/>
          <w:sz w:val="28"/>
          <w:szCs w:val="28"/>
        </w:rPr>
        <w:t xml:space="preserve">, </w:t>
      </w:r>
      <w:r w:rsidR="005775F0" w:rsidRPr="005775F0">
        <w:rPr>
          <w:rFonts w:ascii="Times New Roman" w:hAnsi="Times New Roman" w:cs="Times New Roman"/>
          <w:sz w:val="28"/>
          <w:szCs w:val="28"/>
        </w:rPr>
        <w:t xml:space="preserve">подтверждающих задолженность либо ее отсутствие </w:t>
      </w:r>
      <w:r w:rsidR="005775F0" w:rsidRPr="005775F0">
        <w:rPr>
          <w:rFonts w:ascii="Times New Roman" w:hAnsi="Times New Roman" w:cs="Times New Roman"/>
          <w:i/>
          <w:sz w:val="28"/>
          <w:szCs w:val="28"/>
        </w:rPr>
        <w:t xml:space="preserve">(Справка об исполнении налогоплательщиком </w:t>
      </w:r>
      <w:r w:rsidR="00A5170A" w:rsidRPr="00A5170A">
        <w:rPr>
          <w:rFonts w:ascii="Times New Roman" w:hAnsi="Times New Roman" w:cs="Times New Roman"/>
          <w:i/>
          <w:sz w:val="28"/>
          <w:szCs w:val="28"/>
        </w:rPr>
        <w:t>(плательщиком сбора, плательщиком страхо</w:t>
      </w:r>
      <w:r w:rsidR="00A5170A">
        <w:rPr>
          <w:rFonts w:ascii="Times New Roman" w:hAnsi="Times New Roman" w:cs="Times New Roman"/>
          <w:i/>
          <w:sz w:val="28"/>
          <w:szCs w:val="28"/>
        </w:rPr>
        <w:t xml:space="preserve">вых взносов, налоговым агентом) </w:t>
      </w:r>
      <w:r w:rsidR="005775F0" w:rsidRPr="005775F0">
        <w:rPr>
          <w:rFonts w:ascii="Times New Roman" w:hAnsi="Times New Roman" w:cs="Times New Roman"/>
          <w:i/>
          <w:sz w:val="28"/>
          <w:szCs w:val="28"/>
        </w:rPr>
        <w:t xml:space="preserve">обязанности по уплате налогов, сборов, страховых взносов, пеней, штрафов, процентов (форма по КНД 1120101), Справка о </w:t>
      </w:r>
      <w:r w:rsidR="00763758" w:rsidRPr="00763758">
        <w:rPr>
          <w:rFonts w:ascii="Times New Roman" w:hAnsi="Times New Roman" w:cs="Times New Roman"/>
          <w:i/>
          <w:sz w:val="28"/>
          <w:szCs w:val="28"/>
        </w:rPr>
        <w:t>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</w:t>
      </w:r>
      <w:r w:rsidR="0075044A">
        <w:rPr>
          <w:rFonts w:ascii="Times New Roman" w:hAnsi="Times New Roman" w:cs="Times New Roman"/>
          <w:i/>
          <w:sz w:val="28"/>
          <w:szCs w:val="28"/>
        </w:rPr>
        <w:t>(</w:t>
      </w:r>
      <w:r w:rsidR="005775F0" w:rsidRPr="005775F0">
        <w:rPr>
          <w:rFonts w:ascii="Times New Roman" w:hAnsi="Times New Roman" w:cs="Times New Roman"/>
          <w:i/>
          <w:sz w:val="28"/>
          <w:szCs w:val="28"/>
        </w:rPr>
        <w:t xml:space="preserve">форма по КНД </w:t>
      </w:r>
      <w:r w:rsidR="0075044A">
        <w:rPr>
          <w:rFonts w:ascii="Times New Roman" w:hAnsi="Times New Roman" w:cs="Times New Roman"/>
          <w:i/>
          <w:sz w:val="28"/>
          <w:szCs w:val="28"/>
        </w:rPr>
        <w:t>1160082</w:t>
      </w:r>
      <w:r w:rsidR="005775F0" w:rsidRPr="005775F0">
        <w:rPr>
          <w:rFonts w:ascii="Times New Roman" w:hAnsi="Times New Roman" w:cs="Times New Roman"/>
          <w:i/>
          <w:sz w:val="28"/>
          <w:szCs w:val="28"/>
        </w:rPr>
        <w:t xml:space="preserve">), Акт сверки </w:t>
      </w:r>
      <w:r w:rsidR="00763758" w:rsidRPr="00763758">
        <w:rPr>
          <w:rFonts w:ascii="Times New Roman" w:hAnsi="Times New Roman" w:cs="Times New Roman"/>
          <w:i/>
          <w:sz w:val="28"/>
          <w:szCs w:val="28"/>
        </w:rPr>
        <w:t>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</w:t>
      </w:r>
      <w:r w:rsidR="005775F0" w:rsidRPr="005775F0">
        <w:rPr>
          <w:rFonts w:ascii="Times New Roman" w:hAnsi="Times New Roman" w:cs="Times New Roman"/>
          <w:i/>
          <w:sz w:val="28"/>
          <w:szCs w:val="28"/>
        </w:rPr>
        <w:t xml:space="preserve"> (форма по КНД 1160070)</w:t>
      </w:r>
      <w:r w:rsidR="005775F0">
        <w:rPr>
          <w:rFonts w:ascii="Times New Roman" w:hAnsi="Times New Roman" w:cs="Times New Roman"/>
          <w:i/>
          <w:sz w:val="28"/>
          <w:szCs w:val="28"/>
        </w:rPr>
        <w:t>.</w:t>
      </w:r>
    </w:p>
    <w:p w14:paraId="729FC4A9" w14:textId="115BC93B" w:rsidR="00384CF6" w:rsidRDefault="00384CF6" w:rsidP="003345E5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 централизованного учета </w:t>
      </w:r>
      <w:r w:rsidRPr="00384CF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</w:t>
      </w:r>
      <w:r w:rsidRPr="00384CF6">
        <w:rPr>
          <w:rFonts w:ascii="Times New Roman" w:hAnsi="Times New Roman" w:cs="Times New Roman"/>
          <w:sz w:val="28"/>
          <w:szCs w:val="28"/>
        </w:rPr>
        <w:t xml:space="preserve">инвентаризации имущества,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во временное пользование или </w:t>
      </w:r>
      <w:r w:rsidRPr="00384CF6">
        <w:rPr>
          <w:rFonts w:ascii="Times New Roman" w:hAnsi="Times New Roman" w:cs="Times New Roman"/>
          <w:sz w:val="28"/>
          <w:szCs w:val="28"/>
        </w:rPr>
        <w:t>находяще</w:t>
      </w:r>
      <w:r>
        <w:rPr>
          <w:rFonts w:ascii="Times New Roman" w:hAnsi="Times New Roman" w:cs="Times New Roman"/>
          <w:sz w:val="28"/>
          <w:szCs w:val="28"/>
        </w:rPr>
        <w:t>гося</w:t>
      </w:r>
      <w:r w:rsidRPr="00384CF6">
        <w:rPr>
          <w:rFonts w:ascii="Times New Roman" w:hAnsi="Times New Roman" w:cs="Times New Roman"/>
          <w:sz w:val="28"/>
          <w:szCs w:val="28"/>
        </w:rPr>
        <w:t xml:space="preserve"> на ответственном </w:t>
      </w:r>
      <w:r w:rsidRPr="00384CF6">
        <w:rPr>
          <w:rFonts w:ascii="Times New Roman" w:hAnsi="Times New Roman" w:cs="Times New Roman"/>
          <w:sz w:val="28"/>
          <w:szCs w:val="28"/>
        </w:rPr>
        <w:lastRenderedPageBreak/>
        <w:t>хранении, составля</w:t>
      </w:r>
      <w:r w:rsidR="004F02CA">
        <w:rPr>
          <w:rFonts w:ascii="Times New Roman" w:hAnsi="Times New Roman" w:cs="Times New Roman"/>
          <w:sz w:val="28"/>
          <w:szCs w:val="28"/>
        </w:rPr>
        <w:t>е</w:t>
      </w:r>
      <w:r w:rsidRPr="00384CF6">
        <w:rPr>
          <w:rFonts w:ascii="Times New Roman" w:hAnsi="Times New Roman" w:cs="Times New Roman"/>
          <w:sz w:val="28"/>
          <w:szCs w:val="28"/>
        </w:rPr>
        <w:t>т отдельн</w:t>
      </w:r>
      <w:r w:rsidR="004F02CA">
        <w:rPr>
          <w:rFonts w:ascii="Times New Roman" w:hAnsi="Times New Roman" w:cs="Times New Roman"/>
          <w:sz w:val="28"/>
          <w:szCs w:val="28"/>
        </w:rPr>
        <w:t>ую</w:t>
      </w:r>
      <w:r w:rsidRPr="00384CF6">
        <w:rPr>
          <w:rFonts w:ascii="Times New Roman" w:hAnsi="Times New Roman" w:cs="Times New Roman"/>
          <w:sz w:val="28"/>
          <w:szCs w:val="28"/>
        </w:rPr>
        <w:t xml:space="preserve"> </w:t>
      </w:r>
      <w:r w:rsidR="004F2355">
        <w:rPr>
          <w:rFonts w:ascii="Times New Roman" w:hAnsi="Times New Roman" w:cs="Times New Roman"/>
          <w:sz w:val="28"/>
          <w:szCs w:val="28"/>
        </w:rPr>
        <w:t>И</w:t>
      </w:r>
      <w:r w:rsidR="004F02CA">
        <w:rPr>
          <w:rFonts w:ascii="Times New Roman" w:hAnsi="Times New Roman" w:cs="Times New Roman"/>
          <w:sz w:val="28"/>
          <w:szCs w:val="28"/>
        </w:rPr>
        <w:t xml:space="preserve">нвентаризационную </w:t>
      </w:r>
      <w:r w:rsidRPr="00384CF6">
        <w:rPr>
          <w:rFonts w:ascii="Times New Roman" w:hAnsi="Times New Roman" w:cs="Times New Roman"/>
          <w:sz w:val="28"/>
          <w:szCs w:val="28"/>
        </w:rPr>
        <w:t>опис</w:t>
      </w:r>
      <w:r w:rsidR="004F02CA">
        <w:rPr>
          <w:rFonts w:ascii="Times New Roman" w:hAnsi="Times New Roman" w:cs="Times New Roman"/>
          <w:sz w:val="28"/>
          <w:szCs w:val="28"/>
        </w:rPr>
        <w:t>ь (сличительную ведомость)</w:t>
      </w:r>
      <w:r w:rsidR="003345E5">
        <w:rPr>
          <w:rFonts w:ascii="Times New Roman" w:hAnsi="Times New Roman" w:cs="Times New Roman"/>
          <w:sz w:val="28"/>
          <w:szCs w:val="28"/>
        </w:rPr>
        <w:t xml:space="preserve"> </w:t>
      </w:r>
      <w:r w:rsidR="003345E5" w:rsidRPr="003345E5">
        <w:rPr>
          <w:rFonts w:ascii="Times New Roman" w:hAnsi="Times New Roman" w:cs="Times New Roman"/>
          <w:sz w:val="28"/>
          <w:szCs w:val="28"/>
        </w:rPr>
        <w:t>по объе</w:t>
      </w:r>
      <w:r w:rsidR="003345E5">
        <w:rPr>
          <w:rFonts w:ascii="Times New Roman" w:hAnsi="Times New Roman" w:cs="Times New Roman"/>
          <w:sz w:val="28"/>
          <w:szCs w:val="28"/>
        </w:rPr>
        <w:t>ктам нефинансовых активов (ф.</w:t>
      </w:r>
      <w:r w:rsidR="00C33EA8">
        <w:rPr>
          <w:rFonts w:ascii="Times New Roman" w:hAnsi="Times New Roman" w:cs="Times New Roman"/>
          <w:sz w:val="28"/>
          <w:szCs w:val="28"/>
        </w:rPr>
        <w:t xml:space="preserve"> </w:t>
      </w:r>
      <w:r w:rsidR="003345E5" w:rsidRPr="003345E5">
        <w:rPr>
          <w:rFonts w:ascii="Times New Roman" w:hAnsi="Times New Roman" w:cs="Times New Roman"/>
          <w:sz w:val="28"/>
          <w:szCs w:val="28"/>
        </w:rPr>
        <w:t>0504087)</w:t>
      </w:r>
      <w:r w:rsidRPr="00384CF6">
        <w:rPr>
          <w:rFonts w:ascii="Times New Roman" w:hAnsi="Times New Roman" w:cs="Times New Roman"/>
          <w:sz w:val="28"/>
          <w:szCs w:val="28"/>
        </w:rPr>
        <w:t xml:space="preserve">. В описи указывается </w:t>
      </w:r>
      <w:r w:rsidR="00B13813">
        <w:rPr>
          <w:rFonts w:ascii="Times New Roman" w:hAnsi="Times New Roman" w:cs="Times New Roman"/>
          <w:sz w:val="28"/>
          <w:szCs w:val="28"/>
        </w:rPr>
        <w:t>субъект учета, передавший имущество (собственник имущества)</w:t>
      </w:r>
      <w:r>
        <w:rPr>
          <w:rFonts w:ascii="Times New Roman" w:hAnsi="Times New Roman" w:cs="Times New Roman"/>
          <w:sz w:val="28"/>
          <w:szCs w:val="28"/>
        </w:rPr>
        <w:t>. О</w:t>
      </w:r>
      <w:r w:rsidRPr="00384CF6">
        <w:rPr>
          <w:rFonts w:ascii="Times New Roman" w:hAnsi="Times New Roman" w:cs="Times New Roman"/>
          <w:sz w:val="28"/>
          <w:szCs w:val="28"/>
        </w:rPr>
        <w:t>пись составляет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384CF6">
        <w:rPr>
          <w:rFonts w:ascii="Times New Roman" w:hAnsi="Times New Roman" w:cs="Times New Roman"/>
          <w:sz w:val="28"/>
          <w:szCs w:val="28"/>
        </w:rPr>
        <w:t xml:space="preserve"> в двух экземплярах, один экземпляр направляет </w:t>
      </w:r>
      <w:r>
        <w:rPr>
          <w:rFonts w:ascii="Times New Roman" w:hAnsi="Times New Roman" w:cs="Times New Roman"/>
          <w:sz w:val="28"/>
          <w:szCs w:val="28"/>
        </w:rPr>
        <w:t>субъекту централизованного учета, передавшему имущество.</w:t>
      </w:r>
    </w:p>
    <w:p w14:paraId="322A9C82" w14:textId="36EAA401" w:rsidR="00384CF6" w:rsidRDefault="00384CF6" w:rsidP="0034543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CF6">
        <w:rPr>
          <w:rFonts w:ascii="Times New Roman" w:hAnsi="Times New Roman" w:cs="Times New Roman"/>
          <w:sz w:val="28"/>
          <w:szCs w:val="28"/>
        </w:rPr>
        <w:t>При инвентаризации материальных ценностей, переданных во временное пользование, временное хранение инвентаризация проводится путем сверки документов и регистров</w:t>
      </w:r>
      <w:r>
        <w:rPr>
          <w:rFonts w:ascii="Times New Roman" w:hAnsi="Times New Roman" w:cs="Times New Roman"/>
          <w:sz w:val="28"/>
          <w:szCs w:val="28"/>
        </w:rPr>
        <w:t>, подтверждающих передачу материальных ценностей</w:t>
      </w:r>
      <w:r w:rsidRPr="00384CF6">
        <w:rPr>
          <w:rFonts w:ascii="Times New Roman" w:hAnsi="Times New Roman" w:cs="Times New Roman"/>
          <w:sz w:val="28"/>
          <w:szCs w:val="28"/>
        </w:rPr>
        <w:t xml:space="preserve"> с </w:t>
      </w:r>
      <w:r w:rsidR="004F235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нвентаризационной</w:t>
      </w:r>
      <w:r w:rsidRPr="00384CF6">
        <w:rPr>
          <w:rFonts w:ascii="Times New Roman" w:hAnsi="Times New Roman" w:cs="Times New Roman"/>
          <w:sz w:val="28"/>
          <w:szCs w:val="28"/>
        </w:rPr>
        <w:t xml:space="preserve"> описью</w:t>
      </w:r>
      <w:r w:rsidR="00EC2CCB">
        <w:rPr>
          <w:rFonts w:ascii="Times New Roman" w:hAnsi="Times New Roman" w:cs="Times New Roman"/>
          <w:sz w:val="28"/>
          <w:szCs w:val="28"/>
        </w:rPr>
        <w:t xml:space="preserve"> </w:t>
      </w:r>
      <w:r w:rsidR="00EC2CCB" w:rsidRPr="00EC2CCB">
        <w:rPr>
          <w:rFonts w:ascii="Times New Roman" w:hAnsi="Times New Roman" w:cs="Times New Roman"/>
          <w:sz w:val="28"/>
          <w:szCs w:val="28"/>
        </w:rPr>
        <w:t>(сличительн</w:t>
      </w:r>
      <w:r w:rsidR="00EC2CCB">
        <w:rPr>
          <w:rFonts w:ascii="Times New Roman" w:hAnsi="Times New Roman" w:cs="Times New Roman"/>
          <w:sz w:val="28"/>
          <w:szCs w:val="28"/>
        </w:rPr>
        <w:t>ой ведомостью</w:t>
      </w:r>
      <w:r w:rsidR="00EC2CCB" w:rsidRPr="00EC2CCB">
        <w:rPr>
          <w:rFonts w:ascii="Times New Roman" w:hAnsi="Times New Roman" w:cs="Times New Roman"/>
          <w:sz w:val="28"/>
          <w:szCs w:val="28"/>
        </w:rPr>
        <w:t>) по объектам нефинансовых активов (ф.</w:t>
      </w:r>
      <w:r w:rsidR="00C33EA8">
        <w:rPr>
          <w:rFonts w:ascii="Times New Roman" w:hAnsi="Times New Roman" w:cs="Times New Roman"/>
          <w:sz w:val="28"/>
          <w:szCs w:val="28"/>
        </w:rPr>
        <w:t xml:space="preserve"> </w:t>
      </w:r>
      <w:r w:rsidR="00EC2CCB" w:rsidRPr="00EC2CCB">
        <w:rPr>
          <w:rFonts w:ascii="Times New Roman" w:hAnsi="Times New Roman" w:cs="Times New Roman"/>
          <w:sz w:val="28"/>
          <w:szCs w:val="28"/>
        </w:rPr>
        <w:t>0504087)</w:t>
      </w:r>
      <w:r>
        <w:rPr>
          <w:rFonts w:ascii="Times New Roman" w:hAnsi="Times New Roman" w:cs="Times New Roman"/>
          <w:sz w:val="28"/>
          <w:szCs w:val="28"/>
        </w:rPr>
        <w:t>, полученной</w:t>
      </w:r>
      <w:r w:rsidRPr="00384CF6">
        <w:rPr>
          <w:rFonts w:ascii="Times New Roman" w:hAnsi="Times New Roman" w:cs="Times New Roman"/>
          <w:sz w:val="28"/>
          <w:szCs w:val="28"/>
        </w:rPr>
        <w:t xml:space="preserve"> </w:t>
      </w:r>
      <w:r w:rsidR="0056636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субъекта учета, </w:t>
      </w:r>
      <w:r w:rsidR="004F02CA">
        <w:rPr>
          <w:rFonts w:ascii="Times New Roman" w:hAnsi="Times New Roman" w:cs="Times New Roman"/>
          <w:sz w:val="28"/>
          <w:szCs w:val="28"/>
        </w:rPr>
        <w:t xml:space="preserve">которому указанное </w:t>
      </w:r>
      <w:r w:rsidR="00C54F7C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4F02CA">
        <w:rPr>
          <w:rFonts w:ascii="Times New Roman" w:hAnsi="Times New Roman" w:cs="Times New Roman"/>
          <w:sz w:val="28"/>
          <w:szCs w:val="28"/>
        </w:rPr>
        <w:t xml:space="preserve">передано </w:t>
      </w:r>
      <w:r w:rsidR="00C54F7C">
        <w:rPr>
          <w:rFonts w:ascii="Times New Roman" w:hAnsi="Times New Roman" w:cs="Times New Roman"/>
          <w:sz w:val="28"/>
          <w:szCs w:val="28"/>
        </w:rPr>
        <w:t xml:space="preserve">во временное пользование или </w:t>
      </w:r>
      <w:r w:rsidR="00C54F7C" w:rsidRPr="00384CF6">
        <w:rPr>
          <w:rFonts w:ascii="Times New Roman" w:hAnsi="Times New Roman" w:cs="Times New Roman"/>
          <w:sz w:val="28"/>
          <w:szCs w:val="28"/>
        </w:rPr>
        <w:t>на ответственно</w:t>
      </w:r>
      <w:r w:rsidR="00C54F7C">
        <w:rPr>
          <w:rFonts w:ascii="Times New Roman" w:hAnsi="Times New Roman" w:cs="Times New Roman"/>
          <w:sz w:val="28"/>
          <w:szCs w:val="28"/>
        </w:rPr>
        <w:t>е</w:t>
      </w:r>
      <w:r w:rsidR="00C54F7C" w:rsidRPr="00384CF6">
        <w:rPr>
          <w:rFonts w:ascii="Times New Roman" w:hAnsi="Times New Roman" w:cs="Times New Roman"/>
          <w:sz w:val="28"/>
          <w:szCs w:val="28"/>
        </w:rPr>
        <w:t xml:space="preserve"> хранени</w:t>
      </w:r>
      <w:r w:rsidR="00C54F7C">
        <w:rPr>
          <w:rFonts w:ascii="Times New Roman" w:hAnsi="Times New Roman" w:cs="Times New Roman"/>
          <w:sz w:val="28"/>
          <w:szCs w:val="28"/>
        </w:rPr>
        <w:t>е</w:t>
      </w:r>
      <w:r w:rsidRPr="00384CF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2AFA68" w14:textId="41B2BF49" w:rsidR="0034543C" w:rsidRPr="008F0BA2" w:rsidRDefault="0034543C" w:rsidP="0034543C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543C">
        <w:rPr>
          <w:rFonts w:ascii="Times New Roman" w:hAnsi="Times New Roman" w:cs="Times New Roman"/>
          <w:sz w:val="28"/>
          <w:szCs w:val="28"/>
        </w:rPr>
        <w:t>ри инвентаризации договоров аренды и безвозмездного пользования имуществом комиссия проверяет месячный платеж по договорам (контрактам), сумму, которую необходимо до конца срока действия договоров (контрактов) уплатить, и оставшийся срок аренды (безвозмездного пользования).</w:t>
      </w:r>
    </w:p>
    <w:p w14:paraId="0F475035" w14:textId="77777777" w:rsidR="00D56DAA" w:rsidRPr="00F6117D" w:rsidRDefault="00D56DAA" w:rsidP="00D56DA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17D">
        <w:rPr>
          <w:rFonts w:ascii="Times New Roman" w:hAnsi="Times New Roman" w:cs="Times New Roman"/>
          <w:sz w:val="28"/>
          <w:szCs w:val="28"/>
        </w:rPr>
        <w:t>Инвентаризация финансовых вложений осуществляется:</w:t>
      </w:r>
    </w:p>
    <w:p w14:paraId="3DDCBEB2" w14:textId="77777777" w:rsidR="00D56DAA" w:rsidRPr="00F6117D" w:rsidRDefault="00D56DAA" w:rsidP="00D56DAA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17D">
        <w:rPr>
          <w:rFonts w:ascii="Times New Roman" w:hAnsi="Times New Roman" w:cs="Times New Roman"/>
          <w:sz w:val="28"/>
          <w:szCs w:val="28"/>
        </w:rPr>
        <w:t>- по счетам 0.204.31.000 «Акции», 1.204.32.000 «Участие в государственных (муниципальных) предприятиях» путем сверки показателей уставного капитала (уставного фонда) с данными Реестра собственности города Москвы;</w:t>
      </w:r>
    </w:p>
    <w:p w14:paraId="588C8A67" w14:textId="44ED746A" w:rsidR="00D56DAA" w:rsidRDefault="00D56DAA" w:rsidP="00D56DAA">
      <w:pPr>
        <w:pStyle w:val="af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117D">
        <w:rPr>
          <w:rFonts w:ascii="Times New Roman" w:hAnsi="Times New Roman" w:cs="Times New Roman"/>
          <w:sz w:val="28"/>
          <w:szCs w:val="28"/>
        </w:rPr>
        <w:t>- по счету 1.204.33.000 «Участие в государственных (муниципальных) учреждениях» путем подтверждения (подписания) Извещений (ф. 0504805), направленных бюджетными (автономными) учреждениями после уточнения (корректировки) показателей балансовой стоимости недвижимого и особо ценного движимого имущества в корреспонденции со счетом 4.210.06.000 «Расчеты с учредителем» по результатам проведенной годовой инвентаризации.</w:t>
      </w:r>
    </w:p>
    <w:p w14:paraId="30A46B72" w14:textId="45EC1C69" w:rsidR="00A92C0D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2.5.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83320D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>действующая (рабочая) и</w:t>
      </w:r>
      <w:r w:rsidR="005D1E7B" w:rsidRPr="00416E22">
        <w:rPr>
          <w:rFonts w:ascii="Times New Roman" w:hAnsi="Times New Roman" w:cs="Times New Roman"/>
          <w:sz w:val="28"/>
          <w:szCs w:val="28"/>
        </w:rPr>
        <w:t>нвентаризационная комиссия несет ответственность за соблюдение сроков и порядка проведения инвентаризации, своевременность, полноту, правильность оформления документов по инвентаризации.</w:t>
      </w:r>
    </w:p>
    <w:p w14:paraId="2EBAC82F" w14:textId="7EC9FF9D" w:rsidR="008674C1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2.6.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инвентаризационной комиссии перед началом инвентаризации готовит план работы, проводит инструктаж с членами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комиссии и организует изучение ими законодательства Р</w:t>
      </w:r>
      <w:r w:rsidR="00505DF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D1E7B" w:rsidRPr="00416E22">
        <w:rPr>
          <w:rFonts w:ascii="Times New Roman" w:hAnsi="Times New Roman" w:cs="Times New Roman"/>
          <w:sz w:val="28"/>
          <w:szCs w:val="28"/>
        </w:rPr>
        <w:t>Ф</w:t>
      </w:r>
      <w:r w:rsidR="00505DF8">
        <w:rPr>
          <w:rFonts w:ascii="Times New Roman" w:hAnsi="Times New Roman" w:cs="Times New Roman"/>
          <w:sz w:val="28"/>
          <w:szCs w:val="28"/>
        </w:rPr>
        <w:t>едерации</w:t>
      </w:r>
      <w:r w:rsidR="005D1E7B" w:rsidRPr="00416E22">
        <w:rPr>
          <w:rFonts w:ascii="Times New Roman" w:hAnsi="Times New Roman" w:cs="Times New Roman"/>
          <w:sz w:val="28"/>
          <w:szCs w:val="28"/>
        </w:rPr>
        <w:t>, нормативных правовых актов по проведению инвентаризации, знакомит членов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>действующей (рабочей) инвентаризационной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комиссии с материалами предыдущих инвентаризаций, ревизий и проверок.</w:t>
      </w:r>
    </w:p>
    <w:p w14:paraId="2AC4A9E0" w14:textId="77777777" w:rsidR="00D47B3E" w:rsidRPr="00416E22" w:rsidRDefault="00D47B3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B5CABE" w14:textId="0022EB89" w:rsidR="00D47B3E" w:rsidRPr="001D0B1D" w:rsidRDefault="00D47B3E" w:rsidP="00416E22">
      <w:pPr>
        <w:pStyle w:val="af3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B1D">
        <w:rPr>
          <w:rFonts w:ascii="Times New Roman" w:hAnsi="Times New Roman" w:cs="Times New Roman"/>
          <w:b/>
          <w:sz w:val="28"/>
          <w:szCs w:val="28"/>
        </w:rPr>
        <w:t>Порядок проведения обесценения активов</w:t>
      </w:r>
    </w:p>
    <w:p w14:paraId="56B297C6" w14:textId="77777777" w:rsidR="00D47B3E" w:rsidRPr="00416E22" w:rsidRDefault="00D47B3E" w:rsidP="00416E22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14:paraId="51A8419B" w14:textId="2C062BA4" w:rsidR="00D47B3E" w:rsidRPr="00416E22" w:rsidRDefault="00D47B3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3.1. </w:t>
      </w:r>
      <w:r w:rsidR="00C23D45" w:rsidRPr="00416E22">
        <w:rPr>
          <w:rFonts w:ascii="Times New Roman" w:hAnsi="Times New Roman" w:cs="Times New Roman"/>
          <w:sz w:val="28"/>
          <w:szCs w:val="28"/>
        </w:rPr>
        <w:t>В рамках годовой инвентаризации активов и обязательств постоянно действующая (рабочая) инвентаризационная</w:t>
      </w:r>
      <w:r w:rsidR="009925A1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3E4CA5" w:rsidRPr="00416E22">
        <w:rPr>
          <w:rFonts w:ascii="Times New Roman" w:hAnsi="Times New Roman" w:cs="Times New Roman"/>
          <w:sz w:val="28"/>
          <w:szCs w:val="28"/>
        </w:rPr>
        <w:t>комиссия</w:t>
      </w:r>
      <w:r w:rsidR="00C23D45" w:rsidRPr="00416E22">
        <w:rPr>
          <w:rFonts w:ascii="Times New Roman" w:hAnsi="Times New Roman" w:cs="Times New Roman"/>
          <w:sz w:val="28"/>
          <w:szCs w:val="28"/>
        </w:rPr>
        <w:t xml:space="preserve"> осуществляет выявление признаков обесценения актива</w:t>
      </w:r>
      <w:r w:rsidR="002F1B6E" w:rsidRPr="00416E22">
        <w:rPr>
          <w:rFonts w:ascii="Times New Roman" w:hAnsi="Times New Roman" w:cs="Times New Roman"/>
        </w:rPr>
        <w:t xml:space="preserve"> </w:t>
      </w:r>
      <w:r w:rsidR="002F1B6E" w:rsidRPr="00416E22">
        <w:rPr>
          <w:rFonts w:ascii="Times New Roman" w:hAnsi="Times New Roman" w:cs="Times New Roman"/>
          <w:sz w:val="28"/>
          <w:szCs w:val="28"/>
        </w:rPr>
        <w:t xml:space="preserve">путем анализа наличия любых </w:t>
      </w:r>
      <w:r w:rsidR="00010FD3" w:rsidRPr="00416E22">
        <w:rPr>
          <w:rFonts w:ascii="Times New Roman" w:hAnsi="Times New Roman" w:cs="Times New Roman"/>
          <w:sz w:val="28"/>
          <w:szCs w:val="28"/>
        </w:rPr>
        <w:t xml:space="preserve">внешних или внутренних </w:t>
      </w:r>
      <w:r w:rsidR="002F1B6E" w:rsidRPr="00416E22">
        <w:rPr>
          <w:rFonts w:ascii="Times New Roman" w:hAnsi="Times New Roman" w:cs="Times New Roman"/>
          <w:sz w:val="28"/>
          <w:szCs w:val="28"/>
        </w:rPr>
        <w:t>признаков, указывающих на возможное обесценение актива</w:t>
      </w:r>
      <w:r w:rsidR="00693E98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2A3F0F55" w14:textId="77777777" w:rsidR="00010FD3" w:rsidRPr="00416E22" w:rsidRDefault="00010FD3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Основные внутренние и внешние причины (факторы) снижения стоимости актива определены в пунктах 7, 8 ФСБУ «Обесценение активов».</w:t>
      </w:r>
    </w:p>
    <w:p w14:paraId="0A9EFCA4" w14:textId="6B8A5BA8" w:rsidR="00D47B3E" w:rsidRPr="00416E22" w:rsidRDefault="00D47B3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выявления </w:t>
      </w:r>
      <w:r w:rsidR="00901DAE" w:rsidRPr="00416E22">
        <w:rPr>
          <w:rFonts w:ascii="Times New Roman" w:hAnsi="Times New Roman" w:cs="Times New Roman"/>
          <w:sz w:val="28"/>
          <w:szCs w:val="28"/>
        </w:rPr>
        <w:t xml:space="preserve">любого из </w:t>
      </w:r>
      <w:r w:rsidRPr="00416E22">
        <w:rPr>
          <w:rFonts w:ascii="Times New Roman" w:hAnsi="Times New Roman" w:cs="Times New Roman"/>
          <w:sz w:val="28"/>
          <w:szCs w:val="28"/>
        </w:rPr>
        <w:t xml:space="preserve">признаков обесценения актива </w:t>
      </w:r>
      <w:r w:rsidR="00505DF8">
        <w:rPr>
          <w:rFonts w:ascii="Times New Roman" w:hAnsi="Times New Roman" w:cs="Times New Roman"/>
          <w:sz w:val="28"/>
          <w:szCs w:val="28"/>
        </w:rPr>
        <w:t>к</w:t>
      </w:r>
      <w:r w:rsidR="00505DF8" w:rsidRPr="00416E22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="005902D7" w:rsidRPr="00416E22">
        <w:rPr>
          <w:rFonts w:ascii="Times New Roman" w:hAnsi="Times New Roman" w:cs="Times New Roman"/>
          <w:sz w:val="28"/>
          <w:szCs w:val="28"/>
        </w:rPr>
        <w:t xml:space="preserve">по поступлению и выбытию активов </w:t>
      </w:r>
      <w:r w:rsidRPr="00416E22">
        <w:rPr>
          <w:rFonts w:ascii="Times New Roman" w:hAnsi="Times New Roman" w:cs="Times New Roman"/>
          <w:sz w:val="28"/>
          <w:szCs w:val="28"/>
        </w:rPr>
        <w:t>определяет справедливую стоимость актива</w:t>
      </w:r>
      <w:r w:rsidR="002F1B6E" w:rsidRPr="00416E22">
        <w:rPr>
          <w:rFonts w:ascii="Times New Roman" w:hAnsi="Times New Roman" w:cs="Times New Roman"/>
        </w:rPr>
        <w:t xml:space="preserve"> </w:t>
      </w:r>
      <w:r w:rsidR="005C2823" w:rsidRPr="00416E22">
        <w:rPr>
          <w:rFonts w:ascii="Times New Roman" w:hAnsi="Times New Roman" w:cs="Times New Roman"/>
          <w:sz w:val="28"/>
          <w:szCs w:val="28"/>
        </w:rPr>
        <w:t>с оформлением Протокола (решения) комиссии по поступлению и выбытию активов об определении текущей оценочной стоимости</w:t>
      </w:r>
      <w:r w:rsidR="004F2355">
        <w:rPr>
          <w:rFonts w:ascii="Times New Roman" w:hAnsi="Times New Roman" w:cs="Times New Roman"/>
          <w:sz w:val="28"/>
          <w:szCs w:val="28"/>
        </w:rPr>
        <w:t xml:space="preserve"> </w:t>
      </w:r>
      <w:r w:rsidR="004F2355" w:rsidRPr="004F2355">
        <w:rPr>
          <w:rFonts w:ascii="Times New Roman" w:hAnsi="Times New Roman" w:cs="Times New Roman"/>
          <w:sz w:val="28"/>
          <w:szCs w:val="28"/>
        </w:rPr>
        <w:t>(неунифицированная форма)</w:t>
      </w:r>
      <w:r w:rsidR="00046517" w:rsidRPr="00416E22">
        <w:rPr>
          <w:rFonts w:ascii="Times New Roman" w:hAnsi="Times New Roman" w:cs="Times New Roman"/>
          <w:sz w:val="28"/>
          <w:szCs w:val="28"/>
        </w:rPr>
        <w:t>.</w:t>
      </w:r>
      <w:r w:rsidR="005C2823" w:rsidRPr="00416E22" w:rsidDel="00643B50">
        <w:rPr>
          <w:rFonts w:ascii="Times New Roman" w:hAnsi="Times New Roman" w:cs="Times New Roman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Если остаточная стоимость актива превышает его справедливую стоимость за вычетом затрат на его выбытие, в учете признается убыток от обесценения актива.</w:t>
      </w:r>
    </w:p>
    <w:p w14:paraId="22611A7C" w14:textId="3053A867" w:rsidR="00901DAE" w:rsidRPr="00416E22" w:rsidRDefault="00901DA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Если признаков обесценения актива не выявлено, справедливая стоимость не определяется. </w:t>
      </w:r>
    </w:p>
    <w:p w14:paraId="7817B66D" w14:textId="0241CADC" w:rsidR="00901DAE" w:rsidRPr="00416E22" w:rsidRDefault="00901DA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анализа выявленных признаков обесценения актива субъектом учета принимается решение о списании объекта как не соответствующего критериям признания актива и его учете на забалансовых счетах, в отношении такого объекта дальнейшее проведение теста на обесценение не осуществляется. </w:t>
      </w:r>
    </w:p>
    <w:p w14:paraId="21DA0D20" w14:textId="66A98F9E" w:rsidR="005902D7" w:rsidRPr="00416E22" w:rsidRDefault="005902D7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Наличие или отсутствие признаков обесценения для каждого объекта нефинансовых активов указывается в графе 19 «Примечание» Инвентаризационной описи (сличительной ведомости) по объектам нефинансовых активов (ф. 0504087).</w:t>
      </w:r>
    </w:p>
    <w:p w14:paraId="0FD22763" w14:textId="30106DBD" w:rsidR="005902D7" w:rsidRPr="00416E22" w:rsidRDefault="005902D7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Справедливая стоимость актива </w:t>
      </w:r>
      <w:r w:rsidR="00901DAE" w:rsidRPr="00416E22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416E22">
        <w:rPr>
          <w:rFonts w:ascii="Times New Roman" w:hAnsi="Times New Roman" w:cs="Times New Roman"/>
          <w:sz w:val="28"/>
          <w:szCs w:val="28"/>
        </w:rPr>
        <w:t xml:space="preserve">методом рыночных цен </w:t>
      </w:r>
      <w:r w:rsidR="00901DAE" w:rsidRPr="00416E22">
        <w:rPr>
          <w:rFonts w:ascii="Times New Roman" w:hAnsi="Times New Roman" w:cs="Times New Roman"/>
          <w:sz w:val="28"/>
          <w:szCs w:val="28"/>
        </w:rPr>
        <w:t>или</w:t>
      </w:r>
      <w:r w:rsidRPr="00416E22">
        <w:rPr>
          <w:rFonts w:ascii="Times New Roman" w:hAnsi="Times New Roman" w:cs="Times New Roman"/>
          <w:sz w:val="28"/>
          <w:szCs w:val="28"/>
        </w:rPr>
        <w:t xml:space="preserve"> методом амортизированной стоимости замещения.</w:t>
      </w:r>
    </w:p>
    <w:p w14:paraId="0237BD33" w14:textId="3B86D3AD" w:rsidR="00643B50" w:rsidRPr="00416E22" w:rsidRDefault="005902D7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Используется тот метод, который позволяет наиболее достоверно оценить справедливую стоимость актива.</w:t>
      </w:r>
      <w:r w:rsidR="00FB7B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643B50" w:rsidRPr="00416E22">
        <w:rPr>
          <w:rFonts w:ascii="Times New Roman" w:hAnsi="Times New Roman" w:cs="Times New Roman"/>
          <w:sz w:val="28"/>
          <w:szCs w:val="28"/>
        </w:rPr>
        <w:t>Выбран</w:t>
      </w:r>
      <w:r w:rsidR="00FB7BBF" w:rsidRPr="00416E22">
        <w:rPr>
          <w:rFonts w:ascii="Times New Roman" w:hAnsi="Times New Roman" w:cs="Times New Roman"/>
          <w:sz w:val="28"/>
          <w:szCs w:val="28"/>
        </w:rPr>
        <w:t>н</w:t>
      </w:r>
      <w:r w:rsidR="00643B50" w:rsidRPr="00416E22">
        <w:rPr>
          <w:rFonts w:ascii="Times New Roman" w:hAnsi="Times New Roman" w:cs="Times New Roman"/>
          <w:sz w:val="28"/>
          <w:szCs w:val="28"/>
        </w:rPr>
        <w:t xml:space="preserve">ый метод определения справедливой стоимости актива </w:t>
      </w:r>
      <w:r w:rsidR="005C2823" w:rsidRPr="00416E22">
        <w:rPr>
          <w:rFonts w:ascii="Times New Roman" w:hAnsi="Times New Roman" w:cs="Times New Roman"/>
          <w:sz w:val="28"/>
          <w:szCs w:val="28"/>
        </w:rPr>
        <w:t>отражается</w:t>
      </w:r>
      <w:r w:rsidR="00643B50" w:rsidRPr="00416E22">
        <w:rPr>
          <w:rFonts w:ascii="Times New Roman" w:hAnsi="Times New Roman" w:cs="Times New Roman"/>
          <w:sz w:val="28"/>
          <w:szCs w:val="28"/>
        </w:rPr>
        <w:t xml:space="preserve"> в Протокол</w:t>
      </w:r>
      <w:r w:rsidR="005C2823" w:rsidRPr="00416E22">
        <w:rPr>
          <w:rFonts w:ascii="Times New Roman" w:hAnsi="Times New Roman" w:cs="Times New Roman"/>
          <w:sz w:val="28"/>
          <w:szCs w:val="28"/>
        </w:rPr>
        <w:t>е</w:t>
      </w:r>
      <w:r w:rsidR="00643B50" w:rsidRPr="00416E22">
        <w:rPr>
          <w:rFonts w:ascii="Times New Roman" w:hAnsi="Times New Roman" w:cs="Times New Roman"/>
          <w:sz w:val="28"/>
          <w:szCs w:val="28"/>
        </w:rPr>
        <w:t xml:space="preserve"> (решени</w:t>
      </w:r>
      <w:r w:rsidR="005C2823" w:rsidRPr="00416E22">
        <w:rPr>
          <w:rFonts w:ascii="Times New Roman" w:hAnsi="Times New Roman" w:cs="Times New Roman"/>
          <w:sz w:val="28"/>
          <w:szCs w:val="28"/>
        </w:rPr>
        <w:t>и</w:t>
      </w:r>
      <w:r w:rsidR="00643B50" w:rsidRPr="00416E22">
        <w:rPr>
          <w:rFonts w:ascii="Times New Roman" w:hAnsi="Times New Roman" w:cs="Times New Roman"/>
          <w:sz w:val="28"/>
          <w:szCs w:val="28"/>
        </w:rPr>
        <w:t>) комиссии по поступлению и выбытию активов об определении текущей оценочной стоимости</w:t>
      </w:r>
      <w:r w:rsidR="004F2355">
        <w:rPr>
          <w:rFonts w:ascii="Times New Roman" w:hAnsi="Times New Roman" w:cs="Times New Roman"/>
          <w:sz w:val="28"/>
          <w:szCs w:val="28"/>
        </w:rPr>
        <w:t xml:space="preserve"> </w:t>
      </w:r>
      <w:r w:rsidR="004F2355" w:rsidRPr="004F2355">
        <w:rPr>
          <w:rFonts w:ascii="Times New Roman" w:hAnsi="Times New Roman" w:cs="Times New Roman"/>
          <w:sz w:val="28"/>
          <w:szCs w:val="28"/>
        </w:rPr>
        <w:t>(неунифицированная форма)</w:t>
      </w:r>
      <w:r w:rsidR="00643B50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6C0C8214" w14:textId="77777777" w:rsidR="001B0A5B" w:rsidRPr="00416E22" w:rsidRDefault="001B0A5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FDF9C4" w14:textId="7E137E6A" w:rsidR="006F11F9" w:rsidRPr="00416E22" w:rsidRDefault="005D1E7B" w:rsidP="00416E22">
      <w:pPr>
        <w:pStyle w:val="af3"/>
        <w:numPr>
          <w:ilvl w:val="0"/>
          <w:numId w:val="2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6E22">
        <w:rPr>
          <w:rFonts w:ascii="Times New Roman" w:hAnsi="Times New Roman" w:cs="Times New Roman"/>
          <w:b/>
          <w:bCs/>
          <w:sz w:val="28"/>
          <w:szCs w:val="28"/>
        </w:rPr>
        <w:t>Порядок документального оформления</w:t>
      </w:r>
    </w:p>
    <w:p w14:paraId="4DE8FBDF" w14:textId="77777777" w:rsidR="00C044D1" w:rsidRPr="00416E22" w:rsidRDefault="00C044D1" w:rsidP="00416E22">
      <w:pPr>
        <w:pStyle w:val="af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3163AA72" w14:textId="23470554" w:rsidR="006F11F9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.1.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Документальное оформление результатов инвентаризации осуществляется 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с применением форм </w:t>
      </w:r>
      <w:r w:rsidR="00130AC8" w:rsidRPr="00416E22">
        <w:rPr>
          <w:rFonts w:ascii="Times New Roman" w:hAnsi="Times New Roman" w:cs="Times New Roman"/>
          <w:sz w:val="28"/>
          <w:szCs w:val="28"/>
        </w:rPr>
        <w:t>первичных учетных документов,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 утвержденных </w:t>
      </w:r>
      <w:r w:rsidR="00EF2D13" w:rsidRPr="00416E22">
        <w:rPr>
          <w:rFonts w:ascii="Times New Roman" w:hAnsi="Times New Roman" w:cs="Times New Roman"/>
          <w:sz w:val="28"/>
          <w:szCs w:val="28"/>
        </w:rPr>
        <w:t>П</w:t>
      </w:r>
      <w:r w:rsidR="006D11A7" w:rsidRPr="00416E22">
        <w:rPr>
          <w:rFonts w:ascii="Times New Roman" w:hAnsi="Times New Roman" w:cs="Times New Roman"/>
          <w:sz w:val="28"/>
          <w:szCs w:val="28"/>
        </w:rPr>
        <w:t>риказом №</w:t>
      </w:r>
      <w:r w:rsidR="00C33EA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52н, </w:t>
      </w:r>
      <w:r w:rsidR="00505DF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20A35">
        <w:rPr>
          <w:rFonts w:ascii="Times New Roman" w:hAnsi="Times New Roman" w:cs="Times New Roman"/>
          <w:sz w:val="28"/>
          <w:szCs w:val="28"/>
        </w:rPr>
        <w:t xml:space="preserve">№ </w:t>
      </w:r>
      <w:r w:rsidR="00505DF8">
        <w:rPr>
          <w:rFonts w:ascii="Times New Roman" w:hAnsi="Times New Roman" w:cs="Times New Roman"/>
          <w:sz w:val="28"/>
          <w:szCs w:val="28"/>
        </w:rPr>
        <w:t xml:space="preserve">61н 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и неунифицированных форм первичной учетной документации (приложение 2 к </w:t>
      </w:r>
      <w:r w:rsidR="00505DF8">
        <w:rPr>
          <w:rFonts w:ascii="Times New Roman" w:hAnsi="Times New Roman" w:cs="Times New Roman"/>
          <w:sz w:val="28"/>
          <w:szCs w:val="28"/>
        </w:rPr>
        <w:t>у</w:t>
      </w:r>
      <w:r w:rsidR="00505DF8" w:rsidRPr="00416E22">
        <w:rPr>
          <w:rFonts w:ascii="Times New Roman" w:hAnsi="Times New Roman" w:cs="Times New Roman"/>
          <w:sz w:val="28"/>
          <w:szCs w:val="28"/>
        </w:rPr>
        <w:t xml:space="preserve">четной </w:t>
      </w:r>
      <w:r w:rsidR="006D11A7" w:rsidRPr="00416E22">
        <w:rPr>
          <w:rFonts w:ascii="Times New Roman" w:hAnsi="Times New Roman" w:cs="Times New Roman"/>
          <w:sz w:val="28"/>
          <w:szCs w:val="28"/>
        </w:rPr>
        <w:t>политике)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8A568" w14:textId="238237A9" w:rsidR="00695207" w:rsidRDefault="00F5481C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действующая (рабочая) и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нвентаризационная комиссия обеспечивает полноту и точность внесения в документы данных о фактических остатках нефинансовых активов </w:t>
      </w:r>
      <w:r w:rsidR="00097032">
        <w:rPr>
          <w:rFonts w:ascii="Times New Roman" w:hAnsi="Times New Roman" w:cs="Times New Roman"/>
          <w:sz w:val="28"/>
          <w:szCs w:val="28"/>
        </w:rPr>
        <w:t>(основных средств,</w:t>
      </w:r>
      <w:r w:rsidR="00D87BC2">
        <w:rPr>
          <w:rFonts w:ascii="Times New Roman" w:hAnsi="Times New Roman" w:cs="Times New Roman"/>
          <w:sz w:val="28"/>
          <w:szCs w:val="28"/>
        </w:rPr>
        <w:t xml:space="preserve"> </w:t>
      </w:r>
      <w:r w:rsidR="00D87BC2" w:rsidRPr="00D87BC2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D87BC2">
        <w:rPr>
          <w:rFonts w:ascii="Times New Roman" w:hAnsi="Times New Roman" w:cs="Times New Roman"/>
          <w:sz w:val="28"/>
          <w:szCs w:val="28"/>
        </w:rPr>
        <w:t>,</w:t>
      </w:r>
      <w:r w:rsidR="00097032">
        <w:rPr>
          <w:rFonts w:ascii="Times New Roman" w:hAnsi="Times New Roman" w:cs="Times New Roman"/>
          <w:sz w:val="28"/>
          <w:szCs w:val="28"/>
        </w:rPr>
        <w:t xml:space="preserve"> </w:t>
      </w:r>
      <w:r w:rsidR="006D11A7" w:rsidRPr="00416E22">
        <w:rPr>
          <w:rFonts w:ascii="Times New Roman" w:hAnsi="Times New Roman" w:cs="Times New Roman"/>
          <w:sz w:val="28"/>
          <w:szCs w:val="28"/>
        </w:rPr>
        <w:t>непроизведенных активов, материальных запасов</w:t>
      </w:r>
      <w:r w:rsidR="00505DF8">
        <w:rPr>
          <w:rFonts w:ascii="Times New Roman" w:hAnsi="Times New Roman" w:cs="Times New Roman"/>
          <w:sz w:val="28"/>
          <w:szCs w:val="28"/>
        </w:rPr>
        <w:t xml:space="preserve">, </w:t>
      </w:r>
      <w:r w:rsidR="007611A8" w:rsidRPr="00F307F1">
        <w:rPr>
          <w:rFonts w:ascii="Times New Roman" w:hAnsi="Times New Roman" w:cs="Times New Roman"/>
          <w:sz w:val="28"/>
          <w:szCs w:val="28"/>
        </w:rPr>
        <w:t xml:space="preserve">вложений в нефинансовые активы, нефинансовых активов в </w:t>
      </w:r>
      <w:r w:rsidR="007611A8" w:rsidRPr="003832F2">
        <w:rPr>
          <w:rFonts w:ascii="Times New Roman" w:hAnsi="Times New Roman" w:cs="Times New Roman"/>
          <w:sz w:val="28"/>
          <w:szCs w:val="28"/>
        </w:rPr>
        <w:t>пути</w:t>
      </w:r>
      <w:r w:rsidR="007611A8">
        <w:rPr>
          <w:rFonts w:ascii="Times New Roman" w:hAnsi="Times New Roman" w:cs="Times New Roman"/>
          <w:sz w:val="28"/>
          <w:szCs w:val="28"/>
        </w:rPr>
        <w:t xml:space="preserve">, </w:t>
      </w:r>
      <w:r w:rsidR="00505DF8">
        <w:rPr>
          <w:rFonts w:ascii="Times New Roman" w:hAnsi="Times New Roman" w:cs="Times New Roman"/>
          <w:sz w:val="28"/>
          <w:szCs w:val="28"/>
        </w:rPr>
        <w:t>прав пользования активами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), финансовых активов (денежных средств, </w:t>
      </w:r>
      <w:r w:rsidR="00FD1F65">
        <w:rPr>
          <w:rFonts w:ascii="Times New Roman" w:hAnsi="Times New Roman" w:cs="Times New Roman"/>
          <w:sz w:val="28"/>
          <w:szCs w:val="28"/>
        </w:rPr>
        <w:t xml:space="preserve">денежных документов, 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финансовых вложений, расчетов по доходам, расчетов по выданным авансам, расчетов по кредитам и займам, расчетов с подотчетными лицами, </w:t>
      </w:r>
      <w:r w:rsidR="008D0A96">
        <w:rPr>
          <w:rFonts w:ascii="Times New Roman" w:hAnsi="Times New Roman" w:cs="Times New Roman"/>
          <w:sz w:val="28"/>
          <w:szCs w:val="28"/>
        </w:rPr>
        <w:t>расчетов с работниками учреждения</w:t>
      </w:r>
      <w:r w:rsidR="00AB4785" w:rsidRPr="00AB4785">
        <w:rPr>
          <w:rFonts w:ascii="Times New Roman" w:hAnsi="Times New Roman" w:cs="Times New Roman"/>
          <w:sz w:val="28"/>
          <w:szCs w:val="28"/>
        </w:rPr>
        <w:t xml:space="preserve"> </w:t>
      </w:r>
      <w:r w:rsidR="00AB4785">
        <w:rPr>
          <w:rFonts w:ascii="Times New Roman" w:hAnsi="Times New Roman" w:cs="Times New Roman"/>
          <w:sz w:val="28"/>
          <w:szCs w:val="28"/>
        </w:rPr>
        <w:t>по оплате труда</w:t>
      </w:r>
      <w:r w:rsidR="008D0A96">
        <w:rPr>
          <w:rFonts w:ascii="Times New Roman" w:hAnsi="Times New Roman" w:cs="Times New Roman"/>
          <w:sz w:val="28"/>
          <w:szCs w:val="28"/>
        </w:rPr>
        <w:t xml:space="preserve">, 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расчетов по ущербу и иным доходам, прочих расчетов с дебиторами, вложений в финансовые активы), другого имущества, финансовых обязательств (расчетов с кредиторами по долговым обязательствам, расчетов по принятым обязательствам, расчетов по платежам в бюджет, прочих расчетов с кредиторами) и нефинансовых обязательств (резервов, условных обязательств и условных активов), правильность и своевременность оформления материалов инвентаризации. В зависимости от вида инвентаризируемого имущества оформляются соответствующие документы. </w:t>
      </w:r>
    </w:p>
    <w:p w14:paraId="13237519" w14:textId="77777777" w:rsidR="001D0B1D" w:rsidRDefault="001D0B1D" w:rsidP="001D0B1D">
      <w:pPr>
        <w:pStyle w:val="af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78DECF8" w14:textId="6FCDB738" w:rsidR="00695207" w:rsidRPr="00416E22" w:rsidRDefault="001D0B1D" w:rsidP="001D0B1D">
      <w:pPr>
        <w:pStyle w:val="af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416E22">
        <w:rPr>
          <w:rFonts w:ascii="Times New Roman" w:hAnsi="Times New Roman" w:cs="Times New Roman"/>
          <w:sz w:val="28"/>
          <w:szCs w:val="28"/>
        </w:rPr>
        <w:t>аблиц</w:t>
      </w:r>
      <w:r w:rsidR="00D76FCB">
        <w:rPr>
          <w:rFonts w:ascii="Times New Roman" w:hAnsi="Times New Roman" w:cs="Times New Roman"/>
          <w:sz w:val="28"/>
          <w:szCs w:val="28"/>
        </w:rPr>
        <w:t>а</w:t>
      </w:r>
      <w:r w:rsidRPr="00416E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«</w:t>
      </w:r>
      <w:r w:rsidR="006D11A7" w:rsidRPr="00416E22">
        <w:rPr>
          <w:rFonts w:ascii="Times New Roman" w:hAnsi="Times New Roman" w:cs="Times New Roman"/>
          <w:sz w:val="28"/>
          <w:szCs w:val="28"/>
        </w:rPr>
        <w:t xml:space="preserve">Рекомендации по оформлению </w:t>
      </w:r>
      <w:r>
        <w:rPr>
          <w:rFonts w:ascii="Times New Roman" w:hAnsi="Times New Roman" w:cs="Times New Roman"/>
          <w:sz w:val="28"/>
          <w:szCs w:val="28"/>
        </w:rPr>
        <w:t>инвентаризации»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935"/>
        <w:gridCol w:w="6486"/>
      </w:tblGrid>
      <w:tr w:rsidR="006C2F73" w:rsidRPr="00416E22" w14:paraId="1E7370F8" w14:textId="77777777" w:rsidTr="00AC1585">
        <w:trPr>
          <w:tblHeader/>
        </w:trPr>
        <w:tc>
          <w:tcPr>
            <w:tcW w:w="1888" w:type="pct"/>
            <w:shd w:val="clear" w:color="auto" w:fill="auto"/>
            <w:vAlign w:val="center"/>
          </w:tcPr>
          <w:p w14:paraId="189777C3" w14:textId="77777777" w:rsidR="006C2F73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b/>
                <w:sz w:val="28"/>
                <w:szCs w:val="28"/>
              </w:rPr>
              <w:t>Объект инвентаризации</w:t>
            </w:r>
          </w:p>
        </w:tc>
        <w:tc>
          <w:tcPr>
            <w:tcW w:w="3112" w:type="pct"/>
            <w:shd w:val="clear" w:color="auto" w:fill="auto"/>
            <w:vAlign w:val="center"/>
          </w:tcPr>
          <w:p w14:paraId="05DA3016" w14:textId="77777777" w:rsidR="006C2F73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документов, которые можно использовать для оформления </w:t>
            </w:r>
            <w:r w:rsidR="00944C89" w:rsidRPr="00416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процесса </w:t>
            </w:r>
            <w:r w:rsidRPr="00416E2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инвентаризации</w:t>
            </w:r>
          </w:p>
        </w:tc>
      </w:tr>
      <w:tr w:rsidR="006C2F73" w:rsidRPr="00416E22" w14:paraId="5F626CFF" w14:textId="77777777" w:rsidTr="00AC1585">
        <w:tc>
          <w:tcPr>
            <w:tcW w:w="1888" w:type="pct"/>
            <w:shd w:val="clear" w:color="auto" w:fill="auto"/>
          </w:tcPr>
          <w:p w14:paraId="4DC19DAE" w14:textId="77777777" w:rsidR="006C2F73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Нефинансовые активы</w:t>
            </w:r>
          </w:p>
        </w:tc>
        <w:tc>
          <w:tcPr>
            <w:tcW w:w="3112" w:type="pct"/>
            <w:shd w:val="clear" w:color="auto" w:fill="auto"/>
          </w:tcPr>
          <w:p w14:paraId="17CAEFE9" w14:textId="498551CB" w:rsidR="006C2F73" w:rsidRPr="00416E22" w:rsidRDefault="005D1E7B" w:rsidP="00B323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8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AC1585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C1585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 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0504087)</w:t>
              </w:r>
            </w:hyperlink>
          </w:p>
        </w:tc>
      </w:tr>
      <w:tr w:rsidR="008372E5" w:rsidRPr="00416E22" w14:paraId="16A16E0E" w14:textId="77777777" w:rsidTr="00AC1585">
        <w:tc>
          <w:tcPr>
            <w:tcW w:w="1888" w:type="pct"/>
            <w:shd w:val="clear" w:color="auto" w:fill="auto"/>
          </w:tcPr>
          <w:p w14:paraId="5DFC6B0C" w14:textId="54F50242" w:rsidR="008372E5" w:rsidRPr="00416E22" w:rsidRDefault="005D1E7B" w:rsidP="004F02CA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Материальные ценности, учтенные на забалансовых счетах, в том числе</w:t>
            </w:r>
            <w:r w:rsidR="0012737E">
              <w:rPr>
                <w:rFonts w:ascii="Times New Roman" w:hAnsi="Times New Roman" w:cs="Times New Roman"/>
                <w:sz w:val="28"/>
                <w:szCs w:val="28"/>
              </w:rPr>
              <w:t xml:space="preserve"> переданные и </w:t>
            </w: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полученные во временное пользование</w:t>
            </w:r>
            <w:r w:rsidR="001273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2737E" w:rsidRPr="0012737E">
              <w:rPr>
                <w:rFonts w:ascii="Times New Roman" w:hAnsi="Times New Roman" w:cs="Times New Roman"/>
                <w:sz w:val="28"/>
                <w:szCs w:val="28"/>
              </w:rPr>
              <w:t>временное хранение</w:t>
            </w:r>
          </w:p>
        </w:tc>
        <w:tc>
          <w:tcPr>
            <w:tcW w:w="3112" w:type="pct"/>
            <w:shd w:val="clear" w:color="auto" w:fill="auto"/>
          </w:tcPr>
          <w:p w14:paraId="37A3813A" w14:textId="442FCD58" w:rsidR="00B91B1E" w:rsidRPr="00416E22" w:rsidRDefault="005D1E7B" w:rsidP="00E50AE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9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AC1585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AC1585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 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0504087)</w:t>
              </w:r>
            </w:hyperlink>
          </w:p>
        </w:tc>
      </w:tr>
      <w:tr w:rsidR="008372E5" w:rsidRPr="00416E22" w14:paraId="7FFEFBC6" w14:textId="77777777" w:rsidTr="00AC1585">
        <w:tc>
          <w:tcPr>
            <w:tcW w:w="1888" w:type="pct"/>
            <w:shd w:val="clear" w:color="auto" w:fill="auto"/>
          </w:tcPr>
          <w:p w14:paraId="4A07DCB6" w14:textId="77777777" w:rsidR="008372E5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Наличные денежные средства</w:t>
            </w:r>
          </w:p>
        </w:tc>
        <w:tc>
          <w:tcPr>
            <w:tcW w:w="3112" w:type="pct"/>
            <w:shd w:val="clear" w:color="auto" w:fill="auto"/>
          </w:tcPr>
          <w:p w14:paraId="2AAB12DA" w14:textId="60C024BF" w:rsidR="008372E5" w:rsidRPr="00416E22" w:rsidRDefault="005D1E7B" w:rsidP="00B32379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наличных денежных средств </w:t>
            </w:r>
            <w:hyperlink r:id="rId10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 w:rsidRPr="00416E22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B32379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0504088)</w:t>
              </w:r>
            </w:hyperlink>
          </w:p>
        </w:tc>
      </w:tr>
      <w:tr w:rsidR="008372E5" w:rsidRPr="00416E22" w14:paraId="1AB8EA9D" w14:textId="77777777" w:rsidTr="00AC1585">
        <w:tc>
          <w:tcPr>
            <w:tcW w:w="1888" w:type="pct"/>
            <w:shd w:val="clear" w:color="auto" w:fill="auto"/>
          </w:tcPr>
          <w:p w14:paraId="740DDF2D" w14:textId="77777777" w:rsidR="008372E5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Бланки строгой отчетности, денежные документы</w:t>
            </w:r>
          </w:p>
        </w:tc>
        <w:tc>
          <w:tcPr>
            <w:tcW w:w="3112" w:type="pct"/>
            <w:shd w:val="clear" w:color="auto" w:fill="auto"/>
          </w:tcPr>
          <w:p w14:paraId="5337B21D" w14:textId="2ABD9FD9" w:rsidR="008372E5" w:rsidRPr="00416E22" w:rsidRDefault="005D1E7B" w:rsidP="00B32379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  <w:hyperlink r:id="rId11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 w:rsidRPr="00416E22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0504086)</w:t>
              </w:r>
            </w:hyperlink>
          </w:p>
        </w:tc>
      </w:tr>
      <w:tr w:rsidR="008372E5" w:rsidRPr="00416E22" w14:paraId="5DB81000" w14:textId="77777777" w:rsidTr="00AC1585">
        <w:tc>
          <w:tcPr>
            <w:tcW w:w="1888" w:type="pct"/>
            <w:shd w:val="clear" w:color="auto" w:fill="auto"/>
          </w:tcPr>
          <w:p w14:paraId="430D47FA" w14:textId="77777777" w:rsidR="008372E5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Денежные средства на лицевых (банковских) счетах</w:t>
            </w:r>
          </w:p>
        </w:tc>
        <w:tc>
          <w:tcPr>
            <w:tcW w:w="3112" w:type="pct"/>
            <w:shd w:val="clear" w:color="auto" w:fill="auto"/>
          </w:tcPr>
          <w:p w14:paraId="6F8F0B79" w14:textId="78E5758B" w:rsidR="008372E5" w:rsidRPr="00416E22" w:rsidRDefault="005D1E7B" w:rsidP="00E50AE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остатков на счетах учета денежных средств </w:t>
            </w:r>
            <w:hyperlink r:id="rId12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 w:rsidRPr="00416E22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0504082)</w:t>
              </w:r>
            </w:hyperlink>
          </w:p>
        </w:tc>
      </w:tr>
      <w:tr w:rsidR="008372E5" w:rsidRPr="00416E22" w14:paraId="2EC1FEE6" w14:textId="77777777" w:rsidTr="00AC1585">
        <w:tc>
          <w:tcPr>
            <w:tcW w:w="1888" w:type="pct"/>
            <w:shd w:val="clear" w:color="auto" w:fill="auto"/>
          </w:tcPr>
          <w:p w14:paraId="794AB154" w14:textId="5591D3AB" w:rsidR="008372E5" w:rsidRPr="00416E22" w:rsidRDefault="005D1E7B" w:rsidP="008D0A9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покупателями, поставщиками и </w:t>
            </w:r>
            <w:r w:rsidR="00130AC8" w:rsidRPr="00416E22">
              <w:rPr>
                <w:rFonts w:ascii="Times New Roman" w:hAnsi="Times New Roman" w:cs="Times New Roman"/>
                <w:sz w:val="28"/>
                <w:szCs w:val="28"/>
              </w:rPr>
              <w:t>прочими дебиторами</w:t>
            </w: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 и кредиторами</w:t>
            </w:r>
            <w:r w:rsidR="00D76FCB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</w:t>
            </w:r>
            <w:r w:rsidR="00D76FCB" w:rsidRPr="000732CC">
              <w:rPr>
                <w:rFonts w:ascii="Times New Roman" w:hAnsi="Times New Roman" w:cs="Times New Roman"/>
                <w:sz w:val="28"/>
                <w:szCs w:val="28"/>
              </w:rPr>
              <w:t>с подотчетными лицами, с работниками учреждения по оплате труда</w:t>
            </w:r>
            <w:r w:rsidR="00D76FC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2" w:type="pct"/>
            <w:shd w:val="clear" w:color="auto" w:fill="auto"/>
          </w:tcPr>
          <w:p w14:paraId="4181E1D8" w14:textId="15DB47C4" w:rsidR="008372E5" w:rsidRPr="00416E22" w:rsidRDefault="005D1E7B" w:rsidP="00E50AE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расчетов с покупателями, поставщиками и </w:t>
            </w:r>
            <w:r w:rsidR="006D54DE" w:rsidRPr="00416E22">
              <w:rPr>
                <w:rFonts w:ascii="Times New Roman" w:hAnsi="Times New Roman" w:cs="Times New Roman"/>
                <w:sz w:val="28"/>
                <w:szCs w:val="28"/>
              </w:rPr>
              <w:t>прочими дебиторами</w:t>
            </w: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 и кредиторами </w:t>
            </w:r>
            <w:hyperlink r:id="rId13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 w:rsidRPr="00416E22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614BF" w:rsidRPr="00416E22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0504089)</w:t>
              </w:r>
            </w:hyperlink>
          </w:p>
        </w:tc>
      </w:tr>
      <w:tr w:rsidR="008372E5" w:rsidRPr="00416E22" w14:paraId="51E1D819" w14:textId="77777777" w:rsidTr="00AC1585">
        <w:tc>
          <w:tcPr>
            <w:tcW w:w="1888" w:type="pct"/>
            <w:shd w:val="clear" w:color="auto" w:fill="auto"/>
          </w:tcPr>
          <w:p w14:paraId="635C98D1" w14:textId="77777777" w:rsidR="008372E5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3112" w:type="pct"/>
            <w:shd w:val="clear" w:color="auto" w:fill="auto"/>
          </w:tcPr>
          <w:p w14:paraId="725F6CE7" w14:textId="7FF61980" w:rsidR="0006554D" w:rsidRPr="00416E22" w:rsidRDefault="005D1E7B" w:rsidP="0006554D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расчетов по поступлениям </w:t>
            </w:r>
            <w:hyperlink r:id="rId14" w:history="1"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>(ф</w:t>
              </w:r>
              <w:r w:rsidR="009E1DB3" w:rsidRPr="00416E22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16E22">
                <w:rPr>
                  <w:rFonts w:ascii="Times New Roman" w:hAnsi="Times New Roman" w:cs="Times New Roman"/>
                  <w:sz w:val="28"/>
                  <w:szCs w:val="28"/>
                </w:rPr>
                <w:t xml:space="preserve"> 0504091)</w:t>
              </w:r>
            </w:hyperlink>
          </w:p>
        </w:tc>
      </w:tr>
      <w:tr w:rsidR="00AC1585" w:rsidRPr="00416E22" w14:paraId="55EB18FC" w14:textId="77777777" w:rsidTr="007B00E2">
        <w:tc>
          <w:tcPr>
            <w:tcW w:w="1888" w:type="pct"/>
            <w:shd w:val="clear" w:color="auto" w:fill="auto"/>
          </w:tcPr>
          <w:p w14:paraId="590D7B52" w14:textId="77777777" w:rsidR="00AC1585" w:rsidRPr="00416E22" w:rsidRDefault="00AC1585" w:rsidP="007B00E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>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 xml:space="preserve"> бумаг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>, финансовы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 xml:space="preserve"> вложени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в ценные бумаги</w:t>
            </w:r>
          </w:p>
        </w:tc>
        <w:tc>
          <w:tcPr>
            <w:tcW w:w="3112" w:type="pct"/>
            <w:shd w:val="clear" w:color="auto" w:fill="auto"/>
          </w:tcPr>
          <w:p w14:paraId="7540E701" w14:textId="185CDDD5" w:rsidR="00AC1585" w:rsidRPr="00416E22" w:rsidRDefault="00AC1585" w:rsidP="00E50AE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ценных бумаг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(ф. 0504081)</w:t>
            </w:r>
          </w:p>
        </w:tc>
      </w:tr>
      <w:tr w:rsidR="00AC1585" w:rsidRPr="00416E22" w14:paraId="61ADD209" w14:textId="77777777" w:rsidTr="00AC1585">
        <w:tc>
          <w:tcPr>
            <w:tcW w:w="1888" w:type="pct"/>
            <w:shd w:val="clear" w:color="auto" w:fill="auto"/>
          </w:tcPr>
          <w:p w14:paraId="1CFFDCBD" w14:textId="5D332C3D" w:rsidR="00AC1585" w:rsidRPr="00416E22" w:rsidRDefault="00AC1585" w:rsidP="00AC1585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з</w:t>
            </w: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>адолженности по кредитам, займам (ссудам)</w:t>
            </w:r>
          </w:p>
        </w:tc>
        <w:tc>
          <w:tcPr>
            <w:tcW w:w="3112" w:type="pct"/>
            <w:shd w:val="clear" w:color="auto" w:fill="auto"/>
          </w:tcPr>
          <w:p w14:paraId="1EC40984" w14:textId="3DB6EDA0" w:rsidR="00AC1585" w:rsidRPr="00416E22" w:rsidRDefault="00AC1585" w:rsidP="00E50AE6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585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задолженности по кредитам, займам (ссудам) (ф. 0504083)</w:t>
            </w:r>
            <w:r w:rsidR="0006554D" w:rsidRPr="00F62F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AD4" w:rsidRPr="00416E22" w14:paraId="447F40BB" w14:textId="77777777" w:rsidTr="00AC1585">
        <w:tc>
          <w:tcPr>
            <w:tcW w:w="1888" w:type="pct"/>
            <w:shd w:val="clear" w:color="auto" w:fill="auto"/>
          </w:tcPr>
          <w:p w14:paraId="602C0C6C" w14:textId="77777777" w:rsidR="00505AD4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3112" w:type="pct"/>
            <w:shd w:val="clear" w:color="auto" w:fill="auto"/>
          </w:tcPr>
          <w:p w14:paraId="14E5872B" w14:textId="15350191" w:rsidR="00505AD4" w:rsidRPr="00F92158" w:rsidRDefault="00F92158" w:rsidP="00F92158">
            <w:pPr>
              <w:pStyle w:val="af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21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Акт инвентаризации расходов будущих периодов (ОКУД 0317012) / </w:t>
            </w:r>
            <w:r w:rsidR="005D1E7B" w:rsidRPr="00F92158">
              <w:rPr>
                <w:rFonts w:ascii="Times New Roman" w:hAnsi="Times New Roman" w:cs="Times New Roman"/>
                <w:i/>
                <w:sz w:val="28"/>
                <w:szCs w:val="28"/>
              </w:rPr>
              <w:t>Опись инвентаризации расходов будущих периодов (неунифицированная форма)</w:t>
            </w:r>
            <w:r w:rsidR="001D2B05" w:rsidRPr="00F921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416936" w:rsidRPr="00416E22" w14:paraId="3705411A" w14:textId="77777777" w:rsidTr="00AC1585">
        <w:tc>
          <w:tcPr>
            <w:tcW w:w="1888" w:type="pct"/>
            <w:shd w:val="clear" w:color="auto" w:fill="auto"/>
          </w:tcPr>
          <w:p w14:paraId="60E3240B" w14:textId="77777777" w:rsidR="00416936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3112" w:type="pct"/>
            <w:shd w:val="clear" w:color="auto" w:fill="auto"/>
          </w:tcPr>
          <w:p w14:paraId="04EA993C" w14:textId="2D89E2AE" w:rsidR="00416936" w:rsidRPr="00416E22" w:rsidRDefault="005D1E7B" w:rsidP="00F92158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Опись инвентаризации доходов будущих периодов (неунифицированная форма)</w:t>
            </w:r>
          </w:p>
        </w:tc>
      </w:tr>
      <w:tr w:rsidR="00416936" w:rsidRPr="00416E22" w14:paraId="584EACFA" w14:textId="77777777" w:rsidTr="00AC1585">
        <w:tc>
          <w:tcPr>
            <w:tcW w:w="1888" w:type="pct"/>
            <w:shd w:val="clear" w:color="auto" w:fill="auto"/>
          </w:tcPr>
          <w:p w14:paraId="5F9F6606" w14:textId="77777777" w:rsidR="00416936" w:rsidRPr="00416E22" w:rsidRDefault="005D1E7B" w:rsidP="00416E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Резервы</w:t>
            </w:r>
          </w:p>
        </w:tc>
        <w:tc>
          <w:tcPr>
            <w:tcW w:w="3112" w:type="pct"/>
            <w:shd w:val="clear" w:color="auto" w:fill="auto"/>
          </w:tcPr>
          <w:p w14:paraId="0119DD62" w14:textId="1DCA003C" w:rsidR="00416936" w:rsidRPr="00416E22" w:rsidRDefault="005D1E7B" w:rsidP="00F92158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6E22">
              <w:rPr>
                <w:rFonts w:ascii="Times New Roman" w:hAnsi="Times New Roman" w:cs="Times New Roman"/>
                <w:sz w:val="28"/>
                <w:szCs w:val="28"/>
              </w:rPr>
              <w:t>Опись инвентаризации резервов (неунифицированная форма)</w:t>
            </w:r>
          </w:p>
        </w:tc>
      </w:tr>
    </w:tbl>
    <w:p w14:paraId="5D4ECB63" w14:textId="77777777" w:rsidR="006C2F73" w:rsidRPr="00416E22" w:rsidRDefault="006C2F73" w:rsidP="00416E22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p w14:paraId="32DD6EBB" w14:textId="37793AA3" w:rsidR="006F11F9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Инвентаризационные описи составляются в двух экземплярах (один экземпляр хранится в </w:t>
      </w:r>
      <w:r w:rsidR="00E3534D">
        <w:rPr>
          <w:rFonts w:ascii="Times New Roman" w:hAnsi="Times New Roman" w:cs="Times New Roman"/>
          <w:sz w:val="28"/>
          <w:szCs w:val="28"/>
        </w:rPr>
        <w:t>субъекте централизованного учета</w:t>
      </w:r>
      <w:r w:rsidRPr="00416E22">
        <w:rPr>
          <w:rFonts w:ascii="Times New Roman" w:hAnsi="Times New Roman" w:cs="Times New Roman"/>
          <w:sz w:val="28"/>
          <w:szCs w:val="28"/>
        </w:rPr>
        <w:t xml:space="preserve"> и служит основанием для отражения результатов инвентаризации в учете, второй </w:t>
      </w:r>
      <w:r w:rsidR="00695207">
        <w:rPr>
          <w:rFonts w:ascii="Times New Roman" w:hAnsi="Times New Roman" w:cs="Times New Roman"/>
          <w:sz w:val="28"/>
          <w:szCs w:val="28"/>
        </w:rPr>
        <w:t>передается</w:t>
      </w:r>
      <w:r w:rsidRPr="00416E22">
        <w:rPr>
          <w:rFonts w:ascii="Times New Roman" w:hAnsi="Times New Roman" w:cs="Times New Roman"/>
          <w:sz w:val="28"/>
          <w:szCs w:val="28"/>
        </w:rPr>
        <w:t xml:space="preserve"> материально ответственно</w:t>
      </w:r>
      <w:r w:rsidR="00695207">
        <w:rPr>
          <w:rFonts w:ascii="Times New Roman" w:hAnsi="Times New Roman" w:cs="Times New Roman"/>
          <w:sz w:val="28"/>
          <w:szCs w:val="28"/>
        </w:rPr>
        <w:t>му</w:t>
      </w:r>
      <w:r w:rsidRPr="00416E22">
        <w:rPr>
          <w:rFonts w:ascii="Times New Roman" w:hAnsi="Times New Roman" w:cs="Times New Roman"/>
          <w:sz w:val="28"/>
          <w:szCs w:val="28"/>
        </w:rPr>
        <w:t xml:space="preserve"> лиц</w:t>
      </w:r>
      <w:r w:rsidR="00695207">
        <w:rPr>
          <w:rFonts w:ascii="Times New Roman" w:hAnsi="Times New Roman" w:cs="Times New Roman"/>
          <w:sz w:val="28"/>
          <w:szCs w:val="28"/>
        </w:rPr>
        <w:t>у</w:t>
      </w:r>
      <w:r w:rsidRPr="00416E22">
        <w:rPr>
          <w:rFonts w:ascii="Times New Roman" w:hAnsi="Times New Roman" w:cs="Times New Roman"/>
          <w:sz w:val="28"/>
          <w:szCs w:val="28"/>
        </w:rPr>
        <w:t>).</w:t>
      </w:r>
    </w:p>
    <w:p w14:paraId="73EDC6A2" w14:textId="21AAF9C0" w:rsidR="005C4C7D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.2. </w:t>
      </w:r>
      <w:r w:rsidR="005D1E7B" w:rsidRPr="00416E22">
        <w:rPr>
          <w:rFonts w:ascii="Times New Roman" w:hAnsi="Times New Roman" w:cs="Times New Roman"/>
          <w:sz w:val="28"/>
          <w:szCs w:val="28"/>
        </w:rPr>
        <w:t>Случаи, при которых составляется отдельная Инвентаризационная опись (сличительная ведомость) по объектам нефинансовых активов (ф</w:t>
      </w:r>
      <w:r w:rsidR="009E1DB3" w:rsidRPr="00416E22">
        <w:rPr>
          <w:rFonts w:ascii="Times New Roman" w:hAnsi="Times New Roman" w:cs="Times New Roman"/>
          <w:sz w:val="28"/>
          <w:szCs w:val="28"/>
        </w:rPr>
        <w:t>.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0504087):</w:t>
      </w:r>
    </w:p>
    <w:p w14:paraId="03EA38BB" w14:textId="362CE254" w:rsidR="005C4C7D" w:rsidRPr="00416E22" w:rsidRDefault="00695207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>на материальные ценности, которые поступили во время проведения инвентаризации.</w:t>
      </w:r>
    </w:p>
    <w:p w14:paraId="4B8F056C" w14:textId="3BB56068" w:rsidR="005C4C7D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В описи указывается дата поступления, наименование поставщика, дата и номер приходного документа, наименование материальных ценностей, количество, цена и сумма</w:t>
      </w:r>
      <w:r w:rsidR="007F798F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59EB3F27" w14:textId="77777777" w:rsidR="00695207" w:rsidRDefault="00695207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на материальные ценности, которые выбывают с учета во время проведения инвентаризации. </w:t>
      </w:r>
    </w:p>
    <w:p w14:paraId="48CFCF82" w14:textId="138AC993" w:rsidR="005C4C7D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Для </w:t>
      </w:r>
      <w:r w:rsidR="00695207">
        <w:rPr>
          <w:rFonts w:ascii="Times New Roman" w:hAnsi="Times New Roman" w:cs="Times New Roman"/>
          <w:sz w:val="28"/>
          <w:szCs w:val="28"/>
        </w:rPr>
        <w:t xml:space="preserve">оформления выбытия </w:t>
      </w:r>
      <w:r w:rsidR="00695207" w:rsidRPr="00416E22">
        <w:rPr>
          <w:rFonts w:ascii="Times New Roman" w:hAnsi="Times New Roman" w:cs="Times New Roman"/>
          <w:sz w:val="28"/>
          <w:szCs w:val="28"/>
        </w:rPr>
        <w:t>материальны</w:t>
      </w:r>
      <w:r w:rsidR="00695207">
        <w:rPr>
          <w:rFonts w:ascii="Times New Roman" w:hAnsi="Times New Roman" w:cs="Times New Roman"/>
          <w:sz w:val="28"/>
          <w:szCs w:val="28"/>
        </w:rPr>
        <w:t>х</w:t>
      </w:r>
      <w:r w:rsidR="00695207" w:rsidRPr="00416E22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695207">
        <w:rPr>
          <w:rFonts w:ascii="Times New Roman" w:hAnsi="Times New Roman" w:cs="Times New Roman"/>
          <w:sz w:val="28"/>
          <w:szCs w:val="28"/>
        </w:rPr>
        <w:t>ей</w:t>
      </w:r>
      <w:r w:rsidR="00695207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695207">
        <w:rPr>
          <w:rFonts w:ascii="Times New Roman" w:hAnsi="Times New Roman" w:cs="Times New Roman"/>
          <w:sz w:val="28"/>
          <w:szCs w:val="28"/>
        </w:rPr>
        <w:t xml:space="preserve">с учета </w:t>
      </w:r>
      <w:r w:rsidRPr="00416E22">
        <w:rPr>
          <w:rFonts w:ascii="Times New Roman" w:hAnsi="Times New Roman" w:cs="Times New Roman"/>
          <w:sz w:val="28"/>
          <w:szCs w:val="28"/>
        </w:rPr>
        <w:t>материально ответственно</w:t>
      </w:r>
      <w:r w:rsidR="00B6443D">
        <w:rPr>
          <w:rFonts w:ascii="Times New Roman" w:hAnsi="Times New Roman" w:cs="Times New Roman"/>
          <w:sz w:val="28"/>
          <w:szCs w:val="28"/>
        </w:rPr>
        <w:t>му лицу</w:t>
      </w:r>
      <w:r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695207">
        <w:rPr>
          <w:rFonts w:ascii="Times New Roman" w:hAnsi="Times New Roman" w:cs="Times New Roman"/>
          <w:sz w:val="28"/>
          <w:szCs w:val="28"/>
        </w:rPr>
        <w:t>необходимо</w:t>
      </w:r>
      <w:r w:rsidRPr="00416E22">
        <w:rPr>
          <w:rFonts w:ascii="Times New Roman" w:hAnsi="Times New Roman" w:cs="Times New Roman"/>
          <w:sz w:val="28"/>
          <w:szCs w:val="28"/>
        </w:rPr>
        <w:t xml:space="preserve"> получить разрешение руководителя </w:t>
      </w:r>
      <w:r w:rsidR="00E3534D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E3534D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при обязательном присутствии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комиссии.</w:t>
      </w:r>
    </w:p>
    <w:p w14:paraId="67588ECF" w14:textId="77777777" w:rsidR="005C4C7D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На расходных документах делается отметка «Материальные ценности, отпущенные во время инвентаризации» за подписью председателя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87C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 или по его поручению члена комиссии.</w:t>
      </w:r>
    </w:p>
    <w:p w14:paraId="4B6B7A35" w14:textId="6BE13B36" w:rsidR="00EA623E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.3. </w:t>
      </w:r>
      <w:r w:rsidR="004618D9" w:rsidRPr="00C33EA8">
        <w:rPr>
          <w:rFonts w:ascii="Times New Roman" w:hAnsi="Times New Roman" w:cs="Times New Roman"/>
          <w:sz w:val="28"/>
          <w:szCs w:val="28"/>
        </w:rPr>
        <w:t>Решение о проведении инвентаризации</w:t>
      </w:r>
      <w:r w:rsidR="00695207" w:rsidRPr="00C33EA8">
        <w:rPr>
          <w:rFonts w:ascii="Times New Roman" w:hAnsi="Times New Roman" w:cs="Times New Roman"/>
          <w:sz w:val="28"/>
          <w:szCs w:val="28"/>
        </w:rPr>
        <w:t xml:space="preserve"> (ф. 0510439),</w:t>
      </w:r>
      <w:r w:rsidR="00C33EA8" w:rsidRPr="00C33EA8">
        <w:t xml:space="preserve"> </w:t>
      </w:r>
      <w:r w:rsidR="00C33EA8" w:rsidRPr="00C33EA8">
        <w:rPr>
          <w:rFonts w:ascii="Times New Roman" w:hAnsi="Times New Roman" w:cs="Times New Roman"/>
          <w:sz w:val="28"/>
          <w:szCs w:val="28"/>
        </w:rPr>
        <w:t>Изменение Решения о проведении инвентаризации</w:t>
      </w:r>
      <w:r w:rsidR="00C33EA8">
        <w:rPr>
          <w:rFonts w:ascii="Times New Roman" w:hAnsi="Times New Roman" w:cs="Times New Roman"/>
          <w:sz w:val="28"/>
          <w:szCs w:val="28"/>
        </w:rPr>
        <w:t xml:space="preserve"> (ф. 0510447)</w:t>
      </w:r>
      <w:r w:rsidR="004618D9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утверждается руководителем </w:t>
      </w:r>
      <w:r w:rsidR="00E3534D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E3534D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8A7121" w:rsidRPr="00416E22">
        <w:rPr>
          <w:rFonts w:ascii="Times New Roman" w:hAnsi="Times New Roman" w:cs="Times New Roman"/>
          <w:sz w:val="28"/>
          <w:szCs w:val="28"/>
        </w:rPr>
        <w:t xml:space="preserve">и регистрируется в Журнале учета </w:t>
      </w:r>
      <w:r w:rsidR="005D1E7B" w:rsidRPr="00416E22">
        <w:rPr>
          <w:rFonts w:ascii="Times New Roman" w:hAnsi="Times New Roman" w:cs="Times New Roman"/>
          <w:sz w:val="28"/>
          <w:szCs w:val="28"/>
        </w:rPr>
        <w:t>контроля за выполнением приказов (постановлений, распоряжений) о проведении инвентаризации (</w:t>
      </w:r>
      <w:r w:rsidR="005C6FDE" w:rsidRPr="00416E22">
        <w:rPr>
          <w:rFonts w:ascii="Times New Roman" w:hAnsi="Times New Roman" w:cs="Times New Roman"/>
          <w:sz w:val="28"/>
          <w:szCs w:val="28"/>
        </w:rPr>
        <w:t>ф</w:t>
      </w:r>
      <w:r w:rsidR="009E1DB3" w:rsidRPr="00416E22">
        <w:rPr>
          <w:rFonts w:ascii="Times New Roman" w:hAnsi="Times New Roman" w:cs="Times New Roman"/>
          <w:sz w:val="28"/>
          <w:szCs w:val="28"/>
        </w:rPr>
        <w:t>.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40582">
        <w:rPr>
          <w:rFonts w:ascii="Times New Roman" w:hAnsi="Times New Roman" w:cs="Times New Roman"/>
          <w:sz w:val="28"/>
          <w:szCs w:val="28"/>
        </w:rPr>
        <w:t>0317019).</w:t>
      </w:r>
    </w:p>
    <w:p w14:paraId="753C2961" w14:textId="68E4EC9F" w:rsidR="006F11F9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.4.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480738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>действующая (рабочая) и</w:t>
      </w:r>
      <w:r w:rsidR="005D1E7B" w:rsidRPr="00416E22">
        <w:rPr>
          <w:rFonts w:ascii="Times New Roman" w:hAnsi="Times New Roman" w:cs="Times New Roman"/>
          <w:sz w:val="28"/>
          <w:szCs w:val="28"/>
        </w:rPr>
        <w:t>нвентаризационная комиссия получает бланки инвентаризационных описей</w:t>
      </w:r>
      <w:r w:rsidR="004369E5" w:rsidRPr="00416E22">
        <w:rPr>
          <w:rFonts w:ascii="Times New Roman" w:hAnsi="Times New Roman" w:cs="Times New Roman"/>
          <w:sz w:val="28"/>
          <w:szCs w:val="28"/>
        </w:rPr>
        <w:t xml:space="preserve">, сформированные в электронном виде </w:t>
      </w:r>
      <w:r w:rsidR="00D1260B">
        <w:rPr>
          <w:rFonts w:ascii="Times New Roman" w:hAnsi="Times New Roman" w:cs="Times New Roman"/>
          <w:sz w:val="28"/>
          <w:szCs w:val="28"/>
        </w:rPr>
        <w:t>работником</w:t>
      </w:r>
      <w:r w:rsidR="00D1260B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E3534D">
        <w:rPr>
          <w:rFonts w:ascii="Times New Roman" w:hAnsi="Times New Roman" w:cs="Times New Roman"/>
          <w:sz w:val="28"/>
          <w:szCs w:val="28"/>
        </w:rPr>
        <w:t>централизованной бухгалтерии в УАИС Бюджетный учет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. Указанные бланки распечатываются ответственным лицом </w:t>
      </w:r>
      <w:r w:rsidR="00E3534D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с заполненными графами, содержащими информацию об объектах инвентаризации по данным учета. Указанные бланки подготавливаются в разрезе </w:t>
      </w:r>
      <w:r w:rsidR="0060691E" w:rsidRPr="00416E22">
        <w:rPr>
          <w:rFonts w:ascii="Times New Roman" w:hAnsi="Times New Roman" w:cs="Times New Roman"/>
          <w:sz w:val="28"/>
          <w:szCs w:val="28"/>
        </w:rPr>
        <w:t>ответственных (</w:t>
      </w:r>
      <w:r w:rsidR="005D1E7B" w:rsidRPr="00416E22">
        <w:rPr>
          <w:rFonts w:ascii="Times New Roman" w:hAnsi="Times New Roman" w:cs="Times New Roman"/>
          <w:sz w:val="28"/>
          <w:szCs w:val="28"/>
        </w:rPr>
        <w:t>материально ответственных</w:t>
      </w:r>
      <w:r w:rsidR="0060691E" w:rsidRPr="00416E22">
        <w:rPr>
          <w:rFonts w:ascii="Times New Roman" w:hAnsi="Times New Roman" w:cs="Times New Roman"/>
          <w:sz w:val="28"/>
          <w:szCs w:val="28"/>
        </w:rPr>
        <w:t>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лиц и мест хранения.</w:t>
      </w:r>
    </w:p>
    <w:p w14:paraId="200C5E2F" w14:textId="1EF55B91" w:rsidR="00690BE5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.5. </w:t>
      </w:r>
      <w:r w:rsidR="005D1E7B" w:rsidRPr="00416E22">
        <w:rPr>
          <w:rFonts w:ascii="Times New Roman" w:hAnsi="Times New Roman" w:cs="Times New Roman"/>
          <w:sz w:val="28"/>
          <w:szCs w:val="28"/>
        </w:rPr>
        <w:t>В Инвентаризационной описи (сличительной ведомости) по объектам нефинансовых активов (</w:t>
      </w:r>
      <w:r w:rsidR="005C6FDE" w:rsidRPr="00416E22">
        <w:rPr>
          <w:rFonts w:ascii="Times New Roman" w:hAnsi="Times New Roman" w:cs="Times New Roman"/>
          <w:sz w:val="28"/>
          <w:szCs w:val="28"/>
        </w:rPr>
        <w:t>ф</w:t>
      </w:r>
      <w:r w:rsidR="009E1DB3" w:rsidRPr="00416E22">
        <w:rPr>
          <w:rFonts w:ascii="Times New Roman" w:hAnsi="Times New Roman" w:cs="Times New Roman"/>
          <w:sz w:val="28"/>
          <w:szCs w:val="28"/>
        </w:rPr>
        <w:t xml:space="preserve">.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0504087)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BA7EC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инвентаризационная комиссия в графе 8 указывает статус объекта учета (информация о состоянии объекта имущества на дату инвентаризации с учетом оценки его технического состояния и (или) степени вовлеченности в хозяйственный оборот), в графе 9 - целевую функци</w:t>
      </w:r>
      <w:r w:rsidR="00A353F9" w:rsidRPr="00416E22">
        <w:rPr>
          <w:rFonts w:ascii="Times New Roman" w:hAnsi="Times New Roman" w:cs="Times New Roman"/>
          <w:sz w:val="28"/>
          <w:szCs w:val="28"/>
        </w:rPr>
        <w:t>ю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актива (информацию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- о способах выбытия объекта). Способ указания статуса объекта учета и целевая функция: по наименованиям статуса и целевой функции</w:t>
      </w:r>
      <w:r w:rsidR="005D1E7B" w:rsidRPr="00834A4C">
        <w:rPr>
          <w:rFonts w:ascii="Times New Roman" w:hAnsi="Times New Roman" w:cs="Times New Roman"/>
          <w:sz w:val="28"/>
          <w:szCs w:val="28"/>
        </w:rPr>
        <w:t>.</w:t>
      </w:r>
      <w:r w:rsidR="00834A4C" w:rsidRPr="00834A4C">
        <w:rPr>
          <w:rFonts w:ascii="Times New Roman" w:hAnsi="Times New Roman" w:cs="Times New Roman"/>
          <w:sz w:val="28"/>
          <w:szCs w:val="28"/>
        </w:rPr>
        <w:t xml:space="preserve"> Информация об изменении статуса и целевой функции объекта с </w:t>
      </w:r>
      <w:r w:rsidR="00834A4C" w:rsidRPr="00F40582">
        <w:rPr>
          <w:rFonts w:ascii="Times New Roman" w:hAnsi="Times New Roman" w:cs="Times New Roman"/>
          <w:sz w:val="28"/>
          <w:szCs w:val="28"/>
        </w:rPr>
        <w:t xml:space="preserve">предыдущей инвентаризации указывается в графе 19 «Примечание» </w:t>
      </w:r>
      <w:r w:rsidR="00834A4C" w:rsidRPr="00834A4C">
        <w:rPr>
          <w:rFonts w:ascii="Times New Roman" w:hAnsi="Times New Roman" w:cs="Times New Roman"/>
          <w:sz w:val="28"/>
          <w:szCs w:val="28"/>
        </w:rPr>
        <w:t>Инвентаризационной описи</w:t>
      </w:r>
      <w:r w:rsidR="00D76FCB">
        <w:rPr>
          <w:rFonts w:ascii="Times New Roman" w:hAnsi="Times New Roman" w:cs="Times New Roman"/>
          <w:sz w:val="28"/>
          <w:szCs w:val="28"/>
        </w:rPr>
        <w:t xml:space="preserve"> </w:t>
      </w:r>
      <w:r w:rsidR="00D76FCB" w:rsidRPr="00D76FCB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(ф. 0504087)</w:t>
      </w:r>
      <w:r w:rsidR="00834A4C" w:rsidRPr="00834A4C">
        <w:rPr>
          <w:rFonts w:ascii="Times New Roman" w:hAnsi="Times New Roman" w:cs="Times New Roman"/>
          <w:sz w:val="28"/>
          <w:szCs w:val="28"/>
        </w:rPr>
        <w:t>.</w:t>
      </w:r>
    </w:p>
    <w:p w14:paraId="1585F2F0" w14:textId="19BBC58E" w:rsidR="00DB7348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.5.1. </w:t>
      </w:r>
      <w:r w:rsidR="005D1E7B" w:rsidRPr="00416E22">
        <w:rPr>
          <w:rFonts w:ascii="Times New Roman" w:hAnsi="Times New Roman" w:cs="Times New Roman"/>
          <w:sz w:val="28"/>
          <w:szCs w:val="28"/>
        </w:rPr>
        <w:t>Статус объекта учета (информация о состоянии объекта имущества на дату инвентаризации с учетом оценки его технического состояния и (или) степени вовлеченности в хозяйственный оборот):</w:t>
      </w:r>
    </w:p>
    <w:p w14:paraId="4EC5AE10" w14:textId="1FB870C0" w:rsidR="00DB7348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1)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для объектов основных средств: </w:t>
      </w:r>
    </w:p>
    <w:p w14:paraId="10B38397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lastRenderedPageBreak/>
        <w:t>«в эксплуатации»;</w:t>
      </w:r>
    </w:p>
    <w:p w14:paraId="51CC0149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«требуется ремонт»;</w:t>
      </w:r>
    </w:p>
    <w:p w14:paraId="1A5A27A9" w14:textId="11998CD1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«не соответст</w:t>
      </w:r>
      <w:r w:rsidR="00F40582">
        <w:rPr>
          <w:rFonts w:ascii="Times New Roman" w:hAnsi="Times New Roman" w:cs="Times New Roman"/>
          <w:sz w:val="28"/>
          <w:szCs w:val="28"/>
        </w:rPr>
        <w:t>вует требованиям эксплуатации»;</w:t>
      </w:r>
    </w:p>
    <w:p w14:paraId="0FB04594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«не введен в эксплуатацию»;</w:t>
      </w:r>
    </w:p>
    <w:p w14:paraId="786A07AB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«в ремонте, на модернизации, реконструкции»;</w:t>
      </w:r>
    </w:p>
    <w:p w14:paraId="16B52136" w14:textId="77777777" w:rsidR="00DB7348" w:rsidRDefault="005C6FD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иной статус по решению </w:t>
      </w:r>
      <w:r w:rsidR="00422E6D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5D1E7B" w:rsidRPr="00416E22">
        <w:rPr>
          <w:rFonts w:ascii="Times New Roman" w:hAnsi="Times New Roman" w:cs="Times New Roman"/>
          <w:sz w:val="28"/>
          <w:szCs w:val="28"/>
        </w:rPr>
        <w:t>.</w:t>
      </w:r>
    </w:p>
    <w:p w14:paraId="09636B28" w14:textId="2492204A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16E22">
        <w:rPr>
          <w:rFonts w:ascii="Times New Roman" w:hAnsi="Times New Roman" w:cs="Times New Roman"/>
          <w:sz w:val="28"/>
          <w:szCs w:val="28"/>
        </w:rPr>
        <w:t xml:space="preserve">) для объектов </w:t>
      </w:r>
      <w:r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F40582">
        <w:rPr>
          <w:rFonts w:ascii="Times New Roman" w:hAnsi="Times New Roman" w:cs="Times New Roman"/>
          <w:sz w:val="28"/>
          <w:szCs w:val="28"/>
        </w:rPr>
        <w:t>:</w:t>
      </w:r>
    </w:p>
    <w:p w14:paraId="46128757" w14:textId="77777777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«в эксплуатации»;</w:t>
      </w:r>
    </w:p>
    <w:p w14:paraId="3879858D" w14:textId="77C4C729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«не соответст</w:t>
      </w:r>
      <w:r w:rsidR="00F40582">
        <w:rPr>
          <w:rFonts w:ascii="Times New Roman" w:hAnsi="Times New Roman" w:cs="Times New Roman"/>
          <w:sz w:val="28"/>
          <w:szCs w:val="28"/>
        </w:rPr>
        <w:t>вует требованиям эксплуатации»;</w:t>
      </w:r>
    </w:p>
    <w:p w14:paraId="2905367C" w14:textId="77777777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«не введен в эксплуатацию»;</w:t>
      </w:r>
    </w:p>
    <w:p w14:paraId="4807F8BB" w14:textId="027B55D8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 модернизации</w:t>
      </w:r>
      <w:r w:rsidRPr="00416E22">
        <w:rPr>
          <w:rFonts w:ascii="Times New Roman" w:hAnsi="Times New Roman" w:cs="Times New Roman"/>
          <w:sz w:val="28"/>
          <w:szCs w:val="28"/>
        </w:rPr>
        <w:t>»;</w:t>
      </w:r>
    </w:p>
    <w:p w14:paraId="3C544EE5" w14:textId="74DDF4EC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иной статус по решению постоянно действующей (рабочей) инвентаризационной комиссии.</w:t>
      </w:r>
    </w:p>
    <w:p w14:paraId="3DC7D249" w14:textId="130AD3F4" w:rsidR="00DB7348" w:rsidRPr="00416E22" w:rsidRDefault="00C6424D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) </w:t>
      </w:r>
      <w:r w:rsidR="00B90209" w:rsidRPr="00416E22">
        <w:rPr>
          <w:rFonts w:ascii="Times New Roman" w:hAnsi="Times New Roman" w:cs="Times New Roman"/>
          <w:sz w:val="28"/>
          <w:szCs w:val="28"/>
        </w:rPr>
        <w:t>д</w:t>
      </w:r>
      <w:r w:rsidR="00F40582">
        <w:rPr>
          <w:rFonts w:ascii="Times New Roman" w:hAnsi="Times New Roman" w:cs="Times New Roman"/>
          <w:sz w:val="28"/>
          <w:szCs w:val="28"/>
        </w:rPr>
        <w:t>ля материальных запасов:</w:t>
      </w:r>
    </w:p>
    <w:p w14:paraId="35DB00CE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«в запасе (для использования)»;</w:t>
      </w:r>
    </w:p>
    <w:p w14:paraId="2DBAA0D9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«в запасе (на хранении)»;</w:t>
      </w:r>
    </w:p>
    <w:p w14:paraId="6BB97FA5" w14:textId="77777777" w:rsidR="009836A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«ненадлежащего качества»;</w:t>
      </w:r>
    </w:p>
    <w:p w14:paraId="4662BC7A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«поврежден»;</w:t>
      </w:r>
    </w:p>
    <w:p w14:paraId="54E55E93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«истек срок хранения»;</w:t>
      </w:r>
    </w:p>
    <w:p w14:paraId="7E6A0776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«в эксплуатации»;</w:t>
      </w:r>
    </w:p>
    <w:p w14:paraId="44AD46CF" w14:textId="77777777" w:rsidR="00DB7348" w:rsidRPr="00416E22" w:rsidRDefault="005C6FD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иной статус по решению </w:t>
      </w:r>
      <w:r w:rsidR="00422E6D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комиссии.</w:t>
      </w:r>
    </w:p>
    <w:p w14:paraId="4682404D" w14:textId="5396A071" w:rsidR="00DB7348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.5.2. </w:t>
      </w:r>
      <w:r w:rsidR="005D1E7B" w:rsidRPr="00416E22">
        <w:rPr>
          <w:rFonts w:ascii="Times New Roman" w:hAnsi="Times New Roman" w:cs="Times New Roman"/>
          <w:sz w:val="28"/>
          <w:szCs w:val="28"/>
        </w:rPr>
        <w:t>Целевая функция актива (информация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- о способах выбытия объекта):</w:t>
      </w:r>
    </w:p>
    <w:p w14:paraId="0DE9A04B" w14:textId="164AA023" w:rsidR="00DB7348" w:rsidRPr="00416E22" w:rsidRDefault="00C044D1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1) </w:t>
      </w:r>
      <w:r w:rsidR="00F40582">
        <w:rPr>
          <w:rFonts w:ascii="Times New Roman" w:hAnsi="Times New Roman" w:cs="Times New Roman"/>
          <w:sz w:val="28"/>
          <w:szCs w:val="28"/>
        </w:rPr>
        <w:t>для объектов основных средств:</w:t>
      </w:r>
    </w:p>
    <w:p w14:paraId="56B71A50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«подлежит вводу в эксплуатацию»;</w:t>
      </w:r>
    </w:p>
    <w:p w14:paraId="49794A53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«продолжать эксплуатацию»; </w:t>
      </w:r>
    </w:p>
    <w:p w14:paraId="4D253522" w14:textId="141449C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«планируется ремонт </w:t>
      </w:r>
      <w:r w:rsidR="00F40582">
        <w:rPr>
          <w:rFonts w:ascii="Times New Roman" w:hAnsi="Times New Roman" w:cs="Times New Roman"/>
          <w:sz w:val="28"/>
          <w:szCs w:val="28"/>
        </w:rPr>
        <w:t>(модернизация, реконструкция)»;</w:t>
      </w:r>
    </w:p>
    <w:p w14:paraId="2774312B" w14:textId="395816B0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«дооснащение (дооборудование)»;</w:t>
      </w:r>
    </w:p>
    <w:p w14:paraId="2F8F13F7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«списание»;</w:t>
      </w:r>
    </w:p>
    <w:p w14:paraId="1EFDC04D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«утилизация»;</w:t>
      </w:r>
    </w:p>
    <w:p w14:paraId="07C70E16" w14:textId="77777777" w:rsidR="00DB7348" w:rsidRDefault="005C6FD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иная целевая функция по решению </w:t>
      </w:r>
      <w:r w:rsidR="00422E6D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комиссии.</w:t>
      </w:r>
    </w:p>
    <w:p w14:paraId="54760448" w14:textId="31566BC6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16E22">
        <w:rPr>
          <w:rFonts w:ascii="Times New Roman" w:hAnsi="Times New Roman" w:cs="Times New Roman"/>
          <w:sz w:val="28"/>
          <w:szCs w:val="28"/>
        </w:rPr>
        <w:t>)</w:t>
      </w:r>
      <w:r w:rsidR="00F40582">
        <w:rPr>
          <w:rFonts w:ascii="Times New Roman" w:hAnsi="Times New Roman" w:cs="Times New Roman"/>
          <w:sz w:val="28"/>
          <w:szCs w:val="28"/>
        </w:rPr>
        <w:t xml:space="preserve"> для объектов </w:t>
      </w:r>
      <w:r w:rsidR="00671AC4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F40582">
        <w:rPr>
          <w:rFonts w:ascii="Times New Roman" w:hAnsi="Times New Roman" w:cs="Times New Roman"/>
          <w:sz w:val="28"/>
          <w:szCs w:val="28"/>
        </w:rPr>
        <w:t>:</w:t>
      </w:r>
    </w:p>
    <w:p w14:paraId="4E8F257B" w14:textId="77777777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«подлежит вводу в эксплуатацию»;</w:t>
      </w:r>
    </w:p>
    <w:p w14:paraId="649DCC07" w14:textId="272C73A9" w:rsidR="00C6424D" w:rsidRPr="00416E22" w:rsidRDefault="00F40582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«продолжать эксплуатацию»;</w:t>
      </w:r>
    </w:p>
    <w:p w14:paraId="14A91B69" w14:textId="4E62625A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«планируется </w:t>
      </w:r>
      <w:r>
        <w:rPr>
          <w:rFonts w:ascii="Times New Roman" w:hAnsi="Times New Roman" w:cs="Times New Roman"/>
          <w:sz w:val="28"/>
          <w:szCs w:val="28"/>
        </w:rPr>
        <w:t>модернизация</w:t>
      </w:r>
      <w:r w:rsidR="00F40582">
        <w:rPr>
          <w:rFonts w:ascii="Times New Roman" w:hAnsi="Times New Roman" w:cs="Times New Roman"/>
          <w:sz w:val="28"/>
          <w:szCs w:val="28"/>
        </w:rPr>
        <w:t>»;</w:t>
      </w:r>
    </w:p>
    <w:p w14:paraId="6645ED4C" w14:textId="5ED84DDF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«списание»;</w:t>
      </w:r>
    </w:p>
    <w:p w14:paraId="5DF328ED" w14:textId="515DABF3" w:rsidR="00C6424D" w:rsidRPr="00416E22" w:rsidRDefault="00C6424D" w:rsidP="00C6424D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иная целевая функция по решению постоянно действующей (рабочей) инвентаризационной комиссии.</w:t>
      </w:r>
    </w:p>
    <w:p w14:paraId="7A7419BC" w14:textId="7F6A3641" w:rsidR="00DB7348" w:rsidRPr="00416E22" w:rsidRDefault="00C6424D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) </w:t>
      </w:r>
      <w:r w:rsidR="00F40582">
        <w:rPr>
          <w:rFonts w:ascii="Times New Roman" w:hAnsi="Times New Roman" w:cs="Times New Roman"/>
          <w:sz w:val="28"/>
          <w:szCs w:val="28"/>
        </w:rPr>
        <w:t>для материальных запасов:</w:t>
      </w:r>
    </w:p>
    <w:p w14:paraId="530C46E5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«планируется использование в деятельности»;</w:t>
      </w:r>
    </w:p>
    <w:p w14:paraId="190893F0" w14:textId="10187A2D" w:rsidR="00DB7348" w:rsidRPr="00416E22" w:rsidRDefault="00F40582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«продолжить хранение»;</w:t>
      </w:r>
    </w:p>
    <w:p w14:paraId="7920225E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«списание»;</w:t>
      </w:r>
    </w:p>
    <w:p w14:paraId="60D37B97" w14:textId="77777777" w:rsidR="00DB734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lastRenderedPageBreak/>
        <w:t>«ремонт»;</w:t>
      </w:r>
    </w:p>
    <w:p w14:paraId="2C392B0B" w14:textId="77777777" w:rsidR="001C47AA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«реализация»;</w:t>
      </w:r>
    </w:p>
    <w:p w14:paraId="28352103" w14:textId="77777777" w:rsidR="00DB7348" w:rsidRPr="00416E22" w:rsidRDefault="005C6FDE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иная целевая функция по решению </w:t>
      </w:r>
      <w:r w:rsidR="00422E6D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действующей (рабочей) </w:t>
      </w:r>
      <w:r w:rsidRPr="00416E22">
        <w:rPr>
          <w:rFonts w:ascii="Times New Roman" w:hAnsi="Times New Roman" w:cs="Times New Roman"/>
          <w:sz w:val="28"/>
          <w:szCs w:val="28"/>
        </w:rPr>
        <w:t>инвентаризационной комиссии.</w:t>
      </w:r>
    </w:p>
    <w:p w14:paraId="194025AB" w14:textId="3ED93EB4" w:rsidR="00C007D5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.6. </w:t>
      </w:r>
      <w:r w:rsidR="005D1E7B" w:rsidRPr="00416E22">
        <w:rPr>
          <w:rFonts w:ascii="Times New Roman" w:hAnsi="Times New Roman" w:cs="Times New Roman"/>
          <w:sz w:val="28"/>
          <w:szCs w:val="28"/>
        </w:rPr>
        <w:t>По всем недостачам и излишкам, пересортице</w:t>
      </w:r>
      <w:r w:rsidR="00D45063" w:rsidRPr="00416E22">
        <w:rPr>
          <w:rFonts w:ascii="Times New Roman" w:hAnsi="Times New Roman" w:cs="Times New Roman"/>
          <w:sz w:val="28"/>
          <w:szCs w:val="28"/>
        </w:rPr>
        <w:t xml:space="preserve">, иным отклонениям (статусу объекта учета, целевой функции актива)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D45063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получает письменные объяснения ответственных лиц, </w:t>
      </w:r>
      <w:r w:rsidR="00D45063" w:rsidRPr="00416E22">
        <w:rPr>
          <w:rFonts w:ascii="Times New Roman" w:hAnsi="Times New Roman" w:cs="Times New Roman"/>
          <w:sz w:val="28"/>
          <w:szCs w:val="28"/>
        </w:rPr>
        <w:t>отражаемые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в инвентаризационных описях. На основании представленных объяснений и материалов проверок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BA7EC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инвентаризационная комиссия определяет причины и характер выявленных отклонений от данных учета.</w:t>
      </w:r>
    </w:p>
    <w:p w14:paraId="4CF1BFBA" w14:textId="62FD69B6" w:rsidR="00233EFB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.7. </w:t>
      </w:r>
      <w:r w:rsidR="005D1E7B" w:rsidRPr="00416E22">
        <w:rPr>
          <w:rFonts w:ascii="Times New Roman" w:hAnsi="Times New Roman" w:cs="Times New Roman"/>
          <w:sz w:val="28"/>
          <w:szCs w:val="28"/>
        </w:rPr>
        <w:t>В графе 17 Инвентаризационной описи (сличительной ведомости) по объектам нефинансовых активов (</w:t>
      </w:r>
      <w:r w:rsidR="005C6FDE" w:rsidRPr="00416E22">
        <w:rPr>
          <w:rFonts w:ascii="Times New Roman" w:hAnsi="Times New Roman" w:cs="Times New Roman"/>
          <w:sz w:val="28"/>
          <w:szCs w:val="28"/>
        </w:rPr>
        <w:t>ф</w:t>
      </w:r>
      <w:r w:rsidR="009E1DB3" w:rsidRPr="00416E22">
        <w:rPr>
          <w:rFonts w:ascii="Times New Roman" w:hAnsi="Times New Roman" w:cs="Times New Roman"/>
          <w:sz w:val="28"/>
          <w:szCs w:val="28"/>
        </w:rPr>
        <w:t>.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0504087) </w:t>
      </w:r>
      <w:r w:rsidR="005B21A8" w:rsidRPr="00416E22">
        <w:rPr>
          <w:rFonts w:ascii="Times New Roman" w:hAnsi="Times New Roman" w:cs="Times New Roman"/>
          <w:sz w:val="28"/>
          <w:szCs w:val="28"/>
        </w:rPr>
        <w:t>указыва</w:t>
      </w:r>
      <w:r w:rsidR="005B21A8">
        <w:rPr>
          <w:rFonts w:ascii="Times New Roman" w:hAnsi="Times New Roman" w:cs="Times New Roman"/>
          <w:sz w:val="28"/>
          <w:szCs w:val="28"/>
        </w:rPr>
        <w:t>е</w:t>
      </w:r>
      <w:r w:rsidR="005B21A8" w:rsidRPr="00416E22">
        <w:rPr>
          <w:rFonts w:ascii="Times New Roman" w:hAnsi="Times New Roman" w:cs="Times New Roman"/>
          <w:sz w:val="28"/>
          <w:szCs w:val="28"/>
        </w:rPr>
        <w:t xml:space="preserve">тся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количество объектов инвентаризации, в отношении которых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D45063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инвентаризационной </w:t>
      </w:r>
      <w:r w:rsidR="005D1E7B" w:rsidRPr="00416E22">
        <w:rPr>
          <w:rFonts w:ascii="Times New Roman" w:hAnsi="Times New Roman" w:cs="Times New Roman"/>
          <w:sz w:val="28"/>
          <w:szCs w:val="28"/>
        </w:rPr>
        <w:t>комиссией установлено их несоответствие условиям признания активов в целях учета.</w:t>
      </w:r>
    </w:p>
    <w:p w14:paraId="3AC32B81" w14:textId="7DB50A6B" w:rsidR="00D02F0D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.8. </w:t>
      </w:r>
      <w:r w:rsidR="005D1E7B" w:rsidRPr="00416E22">
        <w:rPr>
          <w:rFonts w:ascii="Times New Roman" w:hAnsi="Times New Roman" w:cs="Times New Roman"/>
          <w:sz w:val="28"/>
          <w:szCs w:val="28"/>
        </w:rPr>
        <w:t>Причины выявленных расхождений (недостач, излишков) и (или) предложения по их устранению указываются в графе 19 «Примечание» Инвентаризационной описи (сличительной ведомости) по объектам нефинансовых активов (</w:t>
      </w:r>
      <w:r w:rsidR="005C6FDE" w:rsidRPr="00416E22">
        <w:rPr>
          <w:rFonts w:ascii="Times New Roman" w:hAnsi="Times New Roman" w:cs="Times New Roman"/>
          <w:sz w:val="28"/>
          <w:szCs w:val="28"/>
        </w:rPr>
        <w:t>ф</w:t>
      </w:r>
      <w:r w:rsidR="009E1DB3" w:rsidRPr="00416E22">
        <w:rPr>
          <w:rFonts w:ascii="Times New Roman" w:hAnsi="Times New Roman" w:cs="Times New Roman"/>
          <w:sz w:val="28"/>
          <w:szCs w:val="28"/>
        </w:rPr>
        <w:t>.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40582">
        <w:rPr>
          <w:rFonts w:ascii="Times New Roman" w:hAnsi="Times New Roman" w:cs="Times New Roman"/>
          <w:sz w:val="28"/>
          <w:szCs w:val="28"/>
        </w:rPr>
        <w:t>0504087).</w:t>
      </w:r>
    </w:p>
    <w:p w14:paraId="71551BA8" w14:textId="6C68C5D5" w:rsidR="00DF0AD9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Например, указывается:</w:t>
      </w:r>
    </w:p>
    <w:p w14:paraId="6912FB1C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количество объектов учета, выбывших в пределах норм естественной убыли, при выявленной недостаче;</w:t>
      </w:r>
    </w:p>
    <w:p w14:paraId="18383D69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причины (основания) изменения статуса или целевой функции объекта после предыдущей инвентаризации;</w:t>
      </w:r>
    </w:p>
    <w:p w14:paraId="4098AFA0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предложение о взыскании стоимости имущества с ответственного лица;</w:t>
      </w:r>
    </w:p>
    <w:p w14:paraId="3C9655BB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расхождение оценочной (кадастровой) и балансовой стоимости объекта;</w:t>
      </w:r>
    </w:p>
    <w:p w14:paraId="6E63C125" w14:textId="77777777" w:rsidR="00242A38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иные сведения.</w:t>
      </w:r>
    </w:p>
    <w:p w14:paraId="03F59CF5" w14:textId="68CF5F86" w:rsidR="000E7A25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>.9.</w:t>
      </w:r>
      <w:r w:rsidR="00BE1985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>действующ</w:t>
      </w:r>
      <w:r w:rsidR="00422E6D" w:rsidRPr="00416E22">
        <w:rPr>
          <w:rFonts w:ascii="Times New Roman" w:hAnsi="Times New Roman" w:cs="Times New Roman"/>
          <w:sz w:val="28"/>
          <w:szCs w:val="28"/>
        </w:rPr>
        <w:t>ая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 (рабоч</w:t>
      </w:r>
      <w:r w:rsidR="00422E6D" w:rsidRPr="00416E22">
        <w:rPr>
          <w:rFonts w:ascii="Times New Roman" w:hAnsi="Times New Roman" w:cs="Times New Roman"/>
          <w:sz w:val="28"/>
          <w:szCs w:val="28"/>
        </w:rPr>
        <w:t>ая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составляет Ведомости расхождений по результатам инвентаризации </w:t>
      </w:r>
      <w:hyperlink r:id="rId15" w:history="1">
        <w:r w:rsidR="005D1E7B" w:rsidRPr="00416E22">
          <w:rPr>
            <w:rFonts w:ascii="Times New Roman" w:hAnsi="Times New Roman" w:cs="Times New Roman"/>
            <w:sz w:val="28"/>
            <w:szCs w:val="28"/>
          </w:rPr>
          <w:t>(</w:t>
        </w:r>
        <w:r w:rsidR="005C6FDE" w:rsidRPr="00416E22">
          <w:rPr>
            <w:rFonts w:ascii="Times New Roman" w:hAnsi="Times New Roman" w:cs="Times New Roman"/>
            <w:sz w:val="28"/>
            <w:szCs w:val="28"/>
          </w:rPr>
          <w:t>ф</w:t>
        </w:r>
        <w:r w:rsidR="009E1DB3" w:rsidRPr="00416E22">
          <w:rPr>
            <w:rFonts w:ascii="Times New Roman" w:hAnsi="Times New Roman" w:cs="Times New Roman"/>
            <w:sz w:val="28"/>
            <w:szCs w:val="28"/>
          </w:rPr>
          <w:t>.</w:t>
        </w:r>
        <w:r w:rsidR="005D1E7B" w:rsidRPr="00416E22">
          <w:rPr>
            <w:rFonts w:ascii="Times New Roman" w:hAnsi="Times New Roman" w:cs="Times New Roman"/>
            <w:sz w:val="28"/>
            <w:szCs w:val="28"/>
          </w:rPr>
          <w:t xml:space="preserve"> 0504092)</w:t>
        </w:r>
      </w:hyperlink>
      <w:r w:rsidR="00F40582">
        <w:rPr>
          <w:rFonts w:ascii="Times New Roman" w:hAnsi="Times New Roman" w:cs="Times New Roman"/>
          <w:sz w:val="28"/>
          <w:szCs w:val="28"/>
        </w:rPr>
        <w:t>.</w:t>
      </w:r>
    </w:p>
    <w:p w14:paraId="009327DE" w14:textId="163121C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В них фиксируются установленные расхождения с данными учета: недостачи и излишки по каждому объекту учета в количественном и стоимостном выражении. </w:t>
      </w:r>
    </w:p>
    <w:p w14:paraId="286D205B" w14:textId="78612A84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На ценности, не принадлежащие </w:t>
      </w:r>
      <w:r w:rsidR="00E3534D">
        <w:rPr>
          <w:rFonts w:ascii="Times New Roman" w:hAnsi="Times New Roman" w:cs="Times New Roman"/>
          <w:sz w:val="28"/>
          <w:szCs w:val="28"/>
        </w:rPr>
        <w:t>субъекту централизованного учета</w:t>
      </w:r>
      <w:r w:rsidR="00E3534D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на праве оперативного управления, но числящиеся в учете на балансовых и забалансовых счетах, со</w:t>
      </w:r>
      <w:r w:rsidR="00F40582">
        <w:rPr>
          <w:rFonts w:ascii="Times New Roman" w:hAnsi="Times New Roman" w:cs="Times New Roman"/>
          <w:sz w:val="28"/>
          <w:szCs w:val="28"/>
        </w:rPr>
        <w:t>ставляется отдельная ведомость.</w:t>
      </w:r>
    </w:p>
    <w:p w14:paraId="7D7EF914" w14:textId="1DFF2690" w:rsidR="00223423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.10.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Постоянно действующая </w:t>
      </w:r>
      <w:r w:rsidR="004103BA" w:rsidRPr="00416E22">
        <w:rPr>
          <w:rFonts w:ascii="Times New Roman" w:hAnsi="Times New Roman" w:cs="Times New Roman"/>
          <w:sz w:val="28"/>
          <w:szCs w:val="28"/>
        </w:rPr>
        <w:t xml:space="preserve">(рабочая)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на заседании по итогам инвентаризации анализирует выявленные расхождения, а также предлагает способы устранения обнаруженных расхождений фактического наличия ценностей и данных учета. На заседание могут приглашаться </w:t>
      </w:r>
      <w:r w:rsidR="0060691E" w:rsidRPr="00416E22">
        <w:rPr>
          <w:rFonts w:ascii="Times New Roman" w:hAnsi="Times New Roman" w:cs="Times New Roman"/>
          <w:sz w:val="28"/>
          <w:szCs w:val="28"/>
        </w:rPr>
        <w:t>ответственные (</w:t>
      </w:r>
      <w:r w:rsidR="005D1E7B" w:rsidRPr="00416E22">
        <w:rPr>
          <w:rFonts w:ascii="Times New Roman" w:hAnsi="Times New Roman" w:cs="Times New Roman"/>
          <w:sz w:val="28"/>
          <w:szCs w:val="28"/>
        </w:rPr>
        <w:t>материально ответственные</w:t>
      </w:r>
      <w:r w:rsidR="0060691E" w:rsidRPr="00416E22">
        <w:rPr>
          <w:rFonts w:ascii="Times New Roman" w:hAnsi="Times New Roman" w:cs="Times New Roman"/>
          <w:sz w:val="28"/>
          <w:szCs w:val="28"/>
        </w:rPr>
        <w:t>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лица, </w:t>
      </w:r>
      <w:r w:rsidR="00A61606" w:rsidRPr="00416E22">
        <w:rPr>
          <w:rFonts w:ascii="Times New Roman" w:hAnsi="Times New Roman" w:cs="Times New Roman"/>
          <w:sz w:val="28"/>
          <w:szCs w:val="28"/>
        </w:rPr>
        <w:t>а также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члены рабочих инвентаризационных комиссий.</w:t>
      </w:r>
    </w:p>
    <w:p w14:paraId="0B267E8D" w14:textId="032A55E2" w:rsidR="004C656F" w:rsidRPr="00416E22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.11.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На основании инвентаризационных описей, ведомостей расхождений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3F3B79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инвентаризационная </w:t>
      </w:r>
      <w:r w:rsidR="005D1E7B" w:rsidRPr="00416E22">
        <w:rPr>
          <w:rFonts w:ascii="Times New Roman" w:hAnsi="Times New Roman" w:cs="Times New Roman"/>
          <w:sz w:val="28"/>
          <w:szCs w:val="28"/>
        </w:rPr>
        <w:t>комиссия составляет и подписывает Акт о результатах инвентаризации (</w:t>
      </w:r>
      <w:r w:rsidR="005C6FDE" w:rsidRPr="00416E22">
        <w:rPr>
          <w:rFonts w:ascii="Times New Roman" w:hAnsi="Times New Roman" w:cs="Times New Roman"/>
          <w:sz w:val="28"/>
          <w:szCs w:val="28"/>
        </w:rPr>
        <w:t>ф</w:t>
      </w:r>
      <w:r w:rsidR="009E1DB3" w:rsidRPr="00416E22">
        <w:rPr>
          <w:rFonts w:ascii="Times New Roman" w:hAnsi="Times New Roman" w:cs="Times New Roman"/>
          <w:sz w:val="28"/>
          <w:szCs w:val="28"/>
        </w:rPr>
        <w:t>.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0504835). При наличии </w:t>
      </w:r>
      <w:r w:rsidR="005D1E7B" w:rsidRPr="00416E22">
        <w:rPr>
          <w:rFonts w:ascii="Times New Roman" w:hAnsi="Times New Roman" w:cs="Times New Roman"/>
          <w:sz w:val="28"/>
          <w:szCs w:val="28"/>
        </w:rPr>
        <w:lastRenderedPageBreak/>
        <w:t>расхождений в Акте о результатах инвентаризации</w:t>
      </w:r>
      <w:r w:rsidR="00401DF6" w:rsidRPr="00416E22">
        <w:rPr>
          <w:rFonts w:ascii="Times New Roman" w:hAnsi="Times New Roman" w:cs="Times New Roman"/>
          <w:sz w:val="28"/>
          <w:szCs w:val="28"/>
        </w:rPr>
        <w:t xml:space="preserve"> (ф. 0504835)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фиксируются решения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BA7EC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инвентаризационной </w:t>
      </w:r>
      <w:r w:rsidR="005D1E7B" w:rsidRPr="00416E22">
        <w:rPr>
          <w:rFonts w:ascii="Times New Roman" w:hAnsi="Times New Roman" w:cs="Times New Roman"/>
          <w:sz w:val="28"/>
          <w:szCs w:val="28"/>
        </w:rPr>
        <w:t>комиссии:</w:t>
      </w:r>
    </w:p>
    <w:p w14:paraId="5ED18FE8" w14:textId="777777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 отнесению недостач имущества, а также имущества, пришедшего в негодность, за счет виновных лиц либо их списанию;</w:t>
      </w:r>
    </w:p>
    <w:p w14:paraId="288AA953" w14:textId="777777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 оприходованию излишков;</w:t>
      </w:r>
    </w:p>
    <w:p w14:paraId="6A8E9A29" w14:textId="777777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 урегулированию расхождений фактического наличия материальных ценностей с данными бюджетного</w:t>
      </w:r>
      <w:r w:rsidRPr="00416E22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учета при пересортице путем проведения взаимного зачета излишков и недостач, возникших в ее результате;</w:t>
      </w:r>
    </w:p>
    <w:p w14:paraId="7BBCFBE5" w14:textId="60772A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 xml:space="preserve">о прекращении признания объекта учета, в случае </w:t>
      </w:r>
      <w:r w:rsidR="00A61606" w:rsidRPr="00416E22">
        <w:rPr>
          <w:rFonts w:ascii="Times New Roman" w:hAnsi="Times New Roman" w:cs="Times New Roman"/>
          <w:sz w:val="28"/>
          <w:szCs w:val="28"/>
        </w:rPr>
        <w:t xml:space="preserve">если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BA7EC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действующая (рабочая) инвентаризационная </w:t>
      </w:r>
      <w:r w:rsidR="00A61606" w:rsidRPr="00416E22">
        <w:rPr>
          <w:rFonts w:ascii="Times New Roman" w:hAnsi="Times New Roman" w:cs="Times New Roman"/>
          <w:sz w:val="28"/>
          <w:szCs w:val="28"/>
        </w:rPr>
        <w:t>комиссия</w:t>
      </w:r>
      <w:r w:rsidRPr="00416E22">
        <w:rPr>
          <w:rFonts w:ascii="Times New Roman" w:hAnsi="Times New Roman" w:cs="Times New Roman"/>
          <w:sz w:val="28"/>
          <w:szCs w:val="28"/>
        </w:rPr>
        <w:t xml:space="preserve"> не уверена в будущем повышении (снижении) полезного потенциала либо увеличении (уменьшении) будущих экономических выгод по соответствующим инвентаризируемым объектам;</w:t>
      </w:r>
    </w:p>
    <w:p w14:paraId="1C187AB4" w14:textId="777777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списанию просроченной (нереальной к взысканию) дебиторской и кредиторской задолженности;</w:t>
      </w:r>
    </w:p>
    <w:p w14:paraId="7227FE44" w14:textId="7777777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изменению оценочных значений;</w:t>
      </w:r>
    </w:p>
    <w:p w14:paraId="03525D5C" w14:textId="764387B7" w:rsidR="004C656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по вопросам, касающимся оптимизации приемки, хранения и отпуска материальных ценностей.</w:t>
      </w:r>
    </w:p>
    <w:p w14:paraId="3A8FC571" w14:textId="7690738A" w:rsidR="00B90209" w:rsidRPr="00416E22" w:rsidRDefault="00B90209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данных </w:t>
      </w:r>
      <w:r w:rsidR="001A20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16E22">
        <w:rPr>
          <w:rFonts w:ascii="Times New Roman" w:eastAsia="Times New Roman" w:hAnsi="Times New Roman" w:cs="Times New Roman"/>
          <w:sz w:val="28"/>
          <w:szCs w:val="28"/>
        </w:rPr>
        <w:t>нвентаризационной описи наличных денежных средств (ф. 0504088)</w:t>
      </w:r>
      <w:r w:rsidRPr="00416E22">
        <w:rPr>
          <w:rFonts w:ascii="Times New Roman" w:hAnsi="Times New Roman" w:cs="Times New Roman"/>
          <w:sz w:val="28"/>
          <w:szCs w:val="28"/>
        </w:rPr>
        <w:t xml:space="preserve"> постоянно действующая (рабочая) инвентаризационная комиссия составляет </w:t>
      </w:r>
      <w:r w:rsidR="001A20B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16E22">
        <w:rPr>
          <w:rFonts w:ascii="Times New Roman" w:eastAsia="Times New Roman" w:hAnsi="Times New Roman" w:cs="Times New Roman"/>
          <w:sz w:val="28"/>
          <w:szCs w:val="28"/>
        </w:rPr>
        <w:t xml:space="preserve">кт о результатах инвентаризации наличных денежных средств (ф. </w:t>
      </w:r>
      <w:r w:rsidR="0075117C" w:rsidRPr="001A20B1">
        <w:rPr>
          <w:rFonts w:ascii="Times New Roman" w:eastAsia="Times New Roman" w:hAnsi="Times New Roman" w:cs="Times New Roman"/>
          <w:sz w:val="28"/>
          <w:szCs w:val="28"/>
        </w:rPr>
        <w:t>0510836</w:t>
      </w:r>
      <w:r w:rsidRPr="00416E2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2354AC78" w14:textId="77777777" w:rsidR="00B32379" w:rsidRDefault="00F15266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4</w:t>
      </w:r>
      <w:r w:rsidR="00C044D1" w:rsidRPr="00416E22">
        <w:rPr>
          <w:rFonts w:ascii="Times New Roman" w:hAnsi="Times New Roman" w:cs="Times New Roman"/>
          <w:sz w:val="28"/>
          <w:szCs w:val="28"/>
        </w:rPr>
        <w:t xml:space="preserve">.12. </w:t>
      </w:r>
      <w:r w:rsidR="005D1E7B" w:rsidRPr="00416E22">
        <w:rPr>
          <w:rFonts w:ascii="Times New Roman" w:hAnsi="Times New Roman" w:cs="Times New Roman"/>
          <w:sz w:val="28"/>
          <w:szCs w:val="28"/>
        </w:rPr>
        <w:t>Оформленные инвентаризационные описи, ведомости расхождений</w:t>
      </w:r>
      <w:r w:rsidR="001A20B1">
        <w:rPr>
          <w:rFonts w:ascii="Times New Roman" w:hAnsi="Times New Roman" w:cs="Times New Roman"/>
          <w:sz w:val="28"/>
          <w:szCs w:val="28"/>
        </w:rPr>
        <w:t xml:space="preserve"> </w:t>
      </w:r>
      <w:r w:rsidR="005B21A8" w:rsidRPr="00416E22">
        <w:rPr>
          <w:rFonts w:ascii="Times New Roman" w:hAnsi="Times New Roman" w:cs="Times New Roman"/>
          <w:sz w:val="28"/>
          <w:szCs w:val="28"/>
        </w:rPr>
        <w:t>по результатам инвентаризации</w:t>
      </w:r>
      <w:r w:rsidR="005D1E7B" w:rsidRPr="00416E22">
        <w:rPr>
          <w:rFonts w:ascii="Times New Roman" w:hAnsi="Times New Roman" w:cs="Times New Roman"/>
          <w:sz w:val="28"/>
          <w:szCs w:val="28"/>
        </w:rPr>
        <w:t>, акт</w:t>
      </w:r>
      <w:r w:rsidR="005B21A8">
        <w:rPr>
          <w:rFonts w:ascii="Times New Roman" w:hAnsi="Times New Roman" w:cs="Times New Roman"/>
          <w:sz w:val="28"/>
          <w:szCs w:val="28"/>
        </w:rPr>
        <w:t>ы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о результатах инвентаризации</w:t>
      </w:r>
      <w:r w:rsidR="00401DF6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подписываются председателем и всеми членами </w:t>
      </w:r>
      <w:r w:rsidR="00F5481C" w:rsidRPr="00416E22">
        <w:rPr>
          <w:rFonts w:ascii="Times New Roman" w:hAnsi="Times New Roman" w:cs="Times New Roman"/>
          <w:sz w:val="28"/>
          <w:szCs w:val="28"/>
        </w:rPr>
        <w:t>постоянно</w:t>
      </w:r>
      <w:r w:rsidR="00CB5B1C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F5481C" w:rsidRPr="00416E22">
        <w:rPr>
          <w:rFonts w:ascii="Times New Roman" w:hAnsi="Times New Roman" w:cs="Times New Roman"/>
          <w:sz w:val="28"/>
          <w:szCs w:val="28"/>
        </w:rPr>
        <w:t xml:space="preserve">действующей (рабочей) </w:t>
      </w:r>
      <w:r w:rsidR="005D1E7B" w:rsidRPr="00416E22">
        <w:rPr>
          <w:rFonts w:ascii="Times New Roman" w:hAnsi="Times New Roman" w:cs="Times New Roman"/>
          <w:sz w:val="28"/>
          <w:szCs w:val="28"/>
        </w:rPr>
        <w:t>инвентаризационной комиссии</w:t>
      </w:r>
      <w:r w:rsidR="00154CA4" w:rsidRPr="00416E22">
        <w:rPr>
          <w:rFonts w:ascii="Times New Roman" w:hAnsi="Times New Roman" w:cs="Times New Roman"/>
          <w:sz w:val="28"/>
          <w:szCs w:val="28"/>
        </w:rPr>
        <w:t xml:space="preserve"> (акт</w:t>
      </w:r>
      <w:r w:rsidR="005B21A8">
        <w:rPr>
          <w:rFonts w:ascii="Times New Roman" w:hAnsi="Times New Roman" w:cs="Times New Roman"/>
          <w:sz w:val="28"/>
          <w:szCs w:val="28"/>
        </w:rPr>
        <w:t>ы</w:t>
      </w:r>
      <w:r w:rsidR="00154CA4" w:rsidRPr="00416E22">
        <w:rPr>
          <w:rFonts w:ascii="Times New Roman" w:hAnsi="Times New Roman" w:cs="Times New Roman"/>
          <w:sz w:val="28"/>
          <w:szCs w:val="28"/>
        </w:rPr>
        <w:t xml:space="preserve"> о результатах инвентаризации</w:t>
      </w:r>
      <w:r w:rsidR="00297BF4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5B21A8" w:rsidRPr="00416E22">
        <w:rPr>
          <w:rFonts w:ascii="Times New Roman" w:hAnsi="Times New Roman" w:cs="Times New Roman"/>
          <w:sz w:val="28"/>
          <w:szCs w:val="28"/>
        </w:rPr>
        <w:t>утвержда</w:t>
      </w:r>
      <w:r w:rsidR="005B21A8">
        <w:rPr>
          <w:rFonts w:ascii="Times New Roman" w:hAnsi="Times New Roman" w:cs="Times New Roman"/>
          <w:sz w:val="28"/>
          <w:szCs w:val="28"/>
        </w:rPr>
        <w:t>ю</w:t>
      </w:r>
      <w:r w:rsidR="005B21A8" w:rsidRPr="00416E22">
        <w:rPr>
          <w:rFonts w:ascii="Times New Roman" w:hAnsi="Times New Roman" w:cs="Times New Roman"/>
          <w:sz w:val="28"/>
          <w:szCs w:val="28"/>
        </w:rPr>
        <w:t xml:space="preserve">тся 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E3534D">
        <w:rPr>
          <w:rFonts w:ascii="Times New Roman" w:hAnsi="Times New Roman" w:cs="Times New Roman"/>
          <w:sz w:val="28"/>
          <w:szCs w:val="28"/>
        </w:rPr>
        <w:t>субъекта централизованного учета</w:t>
      </w:r>
      <w:r w:rsidR="00154CA4" w:rsidRPr="00416E22">
        <w:rPr>
          <w:rFonts w:ascii="Times New Roman" w:hAnsi="Times New Roman" w:cs="Times New Roman"/>
          <w:sz w:val="28"/>
          <w:szCs w:val="28"/>
        </w:rPr>
        <w:t>)</w:t>
      </w:r>
      <w:r w:rsidR="005D1E7B" w:rsidRPr="00416E22">
        <w:rPr>
          <w:rFonts w:ascii="Times New Roman" w:hAnsi="Times New Roman" w:cs="Times New Roman"/>
          <w:sz w:val="28"/>
          <w:szCs w:val="28"/>
        </w:rPr>
        <w:t xml:space="preserve"> и вместе с иными документами (расчеты, обоснования, объяснительные, протоколы и т.п.) вводятся в систему для своевременного и корректного отражения результатов инвентаризации в учете</w:t>
      </w:r>
      <w:r w:rsidR="00154CA4" w:rsidRPr="00416E22">
        <w:rPr>
          <w:rFonts w:ascii="Times New Roman" w:hAnsi="Times New Roman" w:cs="Times New Roman"/>
          <w:sz w:val="28"/>
          <w:szCs w:val="28"/>
        </w:rPr>
        <w:t>.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D44035" w14:textId="02694466" w:rsidR="004C656F" w:rsidRPr="00416E22" w:rsidRDefault="00154CA4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В</w:t>
      </w:r>
      <w:r w:rsidR="008A7121" w:rsidRPr="00416E22">
        <w:rPr>
          <w:rFonts w:ascii="Times New Roman" w:hAnsi="Times New Roman" w:cs="Times New Roman"/>
          <w:sz w:val="28"/>
          <w:szCs w:val="28"/>
        </w:rPr>
        <w:t xml:space="preserve"> Журнал учета контроля за выполнением приказов</w:t>
      </w:r>
      <w:r w:rsidR="007E67DE">
        <w:rPr>
          <w:rFonts w:ascii="Times New Roman" w:hAnsi="Times New Roman" w:cs="Times New Roman"/>
          <w:sz w:val="28"/>
          <w:szCs w:val="28"/>
        </w:rPr>
        <w:t xml:space="preserve"> (постановлений, распоряжений)</w:t>
      </w:r>
      <w:r w:rsidR="008A7121" w:rsidRPr="00416E22">
        <w:rPr>
          <w:rFonts w:ascii="Times New Roman" w:hAnsi="Times New Roman" w:cs="Times New Roman"/>
          <w:sz w:val="28"/>
          <w:szCs w:val="28"/>
        </w:rPr>
        <w:t xml:space="preserve"> о проведении инвентаризации</w:t>
      </w:r>
      <w:r w:rsidR="006614BF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="008A7121" w:rsidRPr="00416E22">
        <w:rPr>
          <w:rFonts w:ascii="Times New Roman" w:hAnsi="Times New Roman" w:cs="Times New Roman"/>
          <w:sz w:val="28"/>
          <w:szCs w:val="28"/>
        </w:rPr>
        <w:t>(</w:t>
      </w:r>
      <w:r w:rsidR="001A20B1">
        <w:rPr>
          <w:rFonts w:ascii="Times New Roman" w:hAnsi="Times New Roman" w:cs="Times New Roman"/>
          <w:sz w:val="28"/>
          <w:szCs w:val="28"/>
        </w:rPr>
        <w:t>ф.</w:t>
      </w:r>
      <w:r w:rsidR="00C044D1" w:rsidRPr="00416E22">
        <w:rPr>
          <w:rFonts w:ascii="Times New Roman" w:hAnsi="Times New Roman" w:cs="Times New Roman"/>
          <w:sz w:val="28"/>
          <w:szCs w:val="28"/>
        </w:rPr>
        <w:t> </w:t>
      </w:r>
      <w:r w:rsidR="008A7121" w:rsidRPr="00416E22">
        <w:rPr>
          <w:rFonts w:ascii="Times New Roman" w:hAnsi="Times New Roman" w:cs="Times New Roman"/>
          <w:sz w:val="28"/>
          <w:szCs w:val="28"/>
        </w:rPr>
        <w:t>0317019)</w:t>
      </w:r>
      <w:r w:rsidR="004618D9" w:rsidRPr="00416E22">
        <w:rPr>
          <w:rFonts w:ascii="Times New Roman" w:hAnsi="Times New Roman" w:cs="Times New Roman"/>
          <w:sz w:val="28"/>
          <w:szCs w:val="28"/>
        </w:rPr>
        <w:t xml:space="preserve"> </w:t>
      </w:r>
      <w:r w:rsidRPr="00416E22">
        <w:rPr>
          <w:rFonts w:ascii="Times New Roman" w:hAnsi="Times New Roman" w:cs="Times New Roman"/>
          <w:sz w:val="28"/>
          <w:szCs w:val="28"/>
        </w:rPr>
        <w:t>вносятся сведения о результатах проведенной инвентаризации.</w:t>
      </w:r>
    </w:p>
    <w:p w14:paraId="2EAFE40F" w14:textId="3821F7BF" w:rsidR="002C704F" w:rsidRPr="00416E22" w:rsidRDefault="005D1E7B" w:rsidP="00416E2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Результаты инвентаризации отражаются в учете того месяца, в котором была закончена инвентаризация.</w:t>
      </w:r>
    </w:p>
    <w:p w14:paraId="3491B3E0" w14:textId="2FC55B01" w:rsidR="00116E4C" w:rsidRPr="00416E22" w:rsidRDefault="005D1E7B" w:rsidP="00F40582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E22">
        <w:rPr>
          <w:rFonts w:ascii="Times New Roman" w:hAnsi="Times New Roman" w:cs="Times New Roman"/>
          <w:sz w:val="28"/>
          <w:szCs w:val="28"/>
        </w:rPr>
        <w:t>При проведении инвентаризации в целях составления годовой отчетности результаты инвентаризации отражаются в годовой отчетности.</w:t>
      </w:r>
    </w:p>
    <w:sectPr w:rsidR="00116E4C" w:rsidRPr="00416E22" w:rsidSect="00116E4C">
      <w:headerReference w:type="default" r:id="rId16"/>
      <w:pgSz w:w="11906" w:h="16840"/>
      <w:pgMar w:top="851" w:right="567" w:bottom="851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C6A01" w14:textId="77777777" w:rsidR="00C67057" w:rsidRDefault="00C67057" w:rsidP="0068470F">
      <w:pPr>
        <w:spacing w:after="0" w:line="240" w:lineRule="auto"/>
      </w:pPr>
      <w:r>
        <w:separator/>
      </w:r>
    </w:p>
  </w:endnote>
  <w:endnote w:type="continuationSeparator" w:id="0">
    <w:p w14:paraId="2F8BDFFD" w14:textId="77777777" w:rsidR="00C67057" w:rsidRDefault="00C67057" w:rsidP="0068470F">
      <w:pPr>
        <w:spacing w:after="0" w:line="240" w:lineRule="auto"/>
      </w:pPr>
      <w:r>
        <w:continuationSeparator/>
      </w:r>
    </w:p>
  </w:endnote>
  <w:endnote w:type="continuationNotice" w:id="1">
    <w:p w14:paraId="7D079C2E" w14:textId="77777777" w:rsidR="00C67057" w:rsidRDefault="00C670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91108" w14:textId="77777777" w:rsidR="00C67057" w:rsidRDefault="00C67057" w:rsidP="0068470F">
      <w:pPr>
        <w:spacing w:after="0" w:line="240" w:lineRule="auto"/>
      </w:pPr>
      <w:r>
        <w:separator/>
      </w:r>
    </w:p>
  </w:footnote>
  <w:footnote w:type="continuationSeparator" w:id="0">
    <w:p w14:paraId="1B7E56B0" w14:textId="77777777" w:rsidR="00C67057" w:rsidRDefault="00C67057" w:rsidP="0068470F">
      <w:pPr>
        <w:spacing w:after="0" w:line="240" w:lineRule="auto"/>
      </w:pPr>
      <w:r>
        <w:continuationSeparator/>
      </w:r>
    </w:p>
  </w:footnote>
  <w:footnote w:type="continuationNotice" w:id="1">
    <w:p w14:paraId="4CFDC817" w14:textId="77777777" w:rsidR="00C67057" w:rsidRDefault="00C67057">
      <w:pPr>
        <w:spacing w:after="0" w:line="240" w:lineRule="auto"/>
      </w:pPr>
    </w:p>
  </w:footnote>
  <w:footnote w:id="2">
    <w:p w14:paraId="0E2EB897" w14:textId="1CEB0786" w:rsidR="00524273" w:rsidRPr="001A20B1" w:rsidRDefault="00524273" w:rsidP="009F30A5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1A20B1">
        <w:rPr>
          <w:rStyle w:val="af6"/>
          <w:rFonts w:ascii="Times New Roman" w:hAnsi="Times New Roman" w:cs="Times New Roman"/>
        </w:rPr>
        <w:footnoteRef/>
      </w:r>
      <w:r w:rsidRPr="001A20B1">
        <w:rPr>
          <w:rFonts w:ascii="Times New Roman" w:hAnsi="Times New Roman" w:cs="Times New Roman"/>
        </w:rPr>
        <w:t xml:space="preserve"> </w:t>
      </w:r>
      <w:r w:rsidR="00D1260B">
        <w:rPr>
          <w:rFonts w:ascii="Times New Roman" w:hAnsi="Times New Roman" w:cs="Times New Roman"/>
        </w:rPr>
        <w:t>Работник</w:t>
      </w:r>
      <w:r w:rsidR="00D1260B" w:rsidRPr="001A20B1">
        <w:rPr>
          <w:rFonts w:ascii="Times New Roman" w:hAnsi="Times New Roman" w:cs="Times New Roman"/>
        </w:rPr>
        <w:t xml:space="preserve"> </w:t>
      </w:r>
      <w:r w:rsidR="00DC05C4">
        <w:rPr>
          <w:rFonts w:ascii="Times New Roman" w:hAnsi="Times New Roman" w:cs="Times New Roman"/>
        </w:rPr>
        <w:t>централизованной бухгалтерии</w:t>
      </w:r>
      <w:r w:rsidRPr="001A20B1">
        <w:rPr>
          <w:rFonts w:ascii="Times New Roman" w:hAnsi="Times New Roman" w:cs="Times New Roman"/>
        </w:rPr>
        <w:t xml:space="preserve"> включается в состав инвентаризационной комиссии при необходимости по согласованию с руководителем </w:t>
      </w:r>
      <w:r w:rsidR="00DC05C4">
        <w:rPr>
          <w:rFonts w:ascii="Times New Roman" w:hAnsi="Times New Roman" w:cs="Times New Roman"/>
        </w:rPr>
        <w:t>централизованной бухгалтерии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9908" w14:textId="77777777" w:rsidR="00130AC8" w:rsidRDefault="00130AC8" w:rsidP="00130AC8">
    <w:pPr>
      <w:pStyle w:val="ae"/>
      <w:jc w:val="center"/>
    </w:pPr>
  </w:p>
  <w:p w14:paraId="0B26D54B" w14:textId="635879E2" w:rsidR="00FC10AB" w:rsidRDefault="002B575D" w:rsidP="00130AC8">
    <w:pPr>
      <w:pStyle w:val="ae"/>
      <w:jc w:val="center"/>
    </w:pPr>
    <w:sdt>
      <w:sdtPr>
        <w:id w:val="-1989776548"/>
        <w:docPartObj>
          <w:docPartGallery w:val="Page Numbers (Top of Page)"/>
          <w:docPartUnique/>
        </w:docPartObj>
      </w:sdtPr>
      <w:sdtEndPr/>
      <w:sdtContent>
        <w:r w:rsidR="00130AC8">
          <w:fldChar w:fldCharType="begin"/>
        </w:r>
        <w:r w:rsidR="00130AC8">
          <w:instrText>PAGE   \* MERGEFORMAT</w:instrText>
        </w:r>
        <w:r w:rsidR="00130AC8">
          <w:fldChar w:fldCharType="separate"/>
        </w:r>
        <w:r>
          <w:rPr>
            <w:noProof/>
          </w:rPr>
          <w:t>3</w:t>
        </w:r>
        <w:r w:rsidR="00130AC8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1C45DD4"/>
    <w:multiLevelType w:val="hybridMultilevel"/>
    <w:tmpl w:val="A5EAAB68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30DE0"/>
    <w:multiLevelType w:val="multilevel"/>
    <w:tmpl w:val="088A156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0B93C5A"/>
    <w:multiLevelType w:val="multilevel"/>
    <w:tmpl w:val="E98E9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14F319D"/>
    <w:multiLevelType w:val="hybridMultilevel"/>
    <w:tmpl w:val="4022EAB8"/>
    <w:lvl w:ilvl="0" w:tplc="00000005">
      <w:start w:val="1"/>
      <w:numFmt w:val="bullet"/>
      <w:lvlText w:val="−"/>
      <w:lvlJc w:val="left"/>
      <w:pPr>
        <w:ind w:left="1920" w:hanging="360"/>
      </w:pPr>
      <w:rPr>
        <w:rFonts w:ascii="Calibri" w:hAnsi="Calibri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CB14A8"/>
    <w:multiLevelType w:val="hybridMultilevel"/>
    <w:tmpl w:val="6BB8EFA4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7" w15:restartNumberingAfterBreak="0">
    <w:nsid w:val="1D5F09AE"/>
    <w:multiLevelType w:val="multilevel"/>
    <w:tmpl w:val="12A81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24F758A3"/>
    <w:multiLevelType w:val="hybridMultilevel"/>
    <w:tmpl w:val="47E24006"/>
    <w:lvl w:ilvl="0" w:tplc="39BC2DDC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9567DFA"/>
    <w:multiLevelType w:val="hybridMultilevel"/>
    <w:tmpl w:val="E3E8CEDA"/>
    <w:lvl w:ilvl="0" w:tplc="3F507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8A0545"/>
    <w:multiLevelType w:val="multilevel"/>
    <w:tmpl w:val="A99AF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68782E"/>
    <w:multiLevelType w:val="multilevel"/>
    <w:tmpl w:val="C17A1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BA27FB9"/>
    <w:multiLevelType w:val="hybridMultilevel"/>
    <w:tmpl w:val="C582A13C"/>
    <w:lvl w:ilvl="0" w:tplc="59D84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040C6C"/>
    <w:multiLevelType w:val="hybridMultilevel"/>
    <w:tmpl w:val="430A31CE"/>
    <w:lvl w:ilvl="0" w:tplc="F3440A6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0000009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2" w:tplc="2496EC28">
      <w:start w:val="10"/>
      <w:numFmt w:val="decimal"/>
      <w:lvlText w:val="%3"/>
      <w:lvlJc w:val="left"/>
      <w:pPr>
        <w:ind w:left="250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7DB4FD5"/>
    <w:multiLevelType w:val="multilevel"/>
    <w:tmpl w:val="DBFAB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49E81CD5"/>
    <w:multiLevelType w:val="hybridMultilevel"/>
    <w:tmpl w:val="A67439F0"/>
    <w:lvl w:ilvl="0" w:tplc="52A631FA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833D78"/>
    <w:multiLevelType w:val="hybridMultilevel"/>
    <w:tmpl w:val="B896CD2A"/>
    <w:lvl w:ilvl="0" w:tplc="39BC2DDC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7" w15:restartNumberingAfterBreak="0">
    <w:nsid w:val="4D340C64"/>
    <w:multiLevelType w:val="hybridMultilevel"/>
    <w:tmpl w:val="0A74556C"/>
    <w:lvl w:ilvl="0" w:tplc="99A4B9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5A3FD6"/>
    <w:multiLevelType w:val="hybridMultilevel"/>
    <w:tmpl w:val="7B5E4BC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75250C"/>
    <w:multiLevelType w:val="hybridMultilevel"/>
    <w:tmpl w:val="C8FE39BE"/>
    <w:lvl w:ilvl="0" w:tplc="4A6445CA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6283D"/>
    <w:multiLevelType w:val="multilevel"/>
    <w:tmpl w:val="D48C9FC8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F37147A"/>
    <w:multiLevelType w:val="hybridMultilevel"/>
    <w:tmpl w:val="A260E40E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20C37F1"/>
    <w:multiLevelType w:val="hybridMultilevel"/>
    <w:tmpl w:val="CA687990"/>
    <w:lvl w:ilvl="0" w:tplc="52FA92EA">
      <w:start w:val="1"/>
      <w:numFmt w:val="bullet"/>
      <w:pStyle w:val="a"/>
      <w:lvlText w:val="−"/>
      <w:lvlJc w:val="left"/>
      <w:pPr>
        <w:ind w:left="390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4D56C5"/>
    <w:multiLevelType w:val="hybridMultilevel"/>
    <w:tmpl w:val="FD7894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DEC3F37"/>
    <w:multiLevelType w:val="multilevel"/>
    <w:tmpl w:val="7CBCD0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EDC144A"/>
    <w:multiLevelType w:val="hybridMultilevel"/>
    <w:tmpl w:val="0CDCC412"/>
    <w:lvl w:ilvl="0" w:tplc="39BC2DDC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3"/>
  </w:num>
  <w:num w:numId="4">
    <w:abstractNumId w:val="2"/>
  </w:num>
  <w:num w:numId="5">
    <w:abstractNumId w:val="8"/>
  </w:num>
  <w:num w:numId="6">
    <w:abstractNumId w:val="14"/>
  </w:num>
  <w:num w:numId="7">
    <w:abstractNumId w:val="11"/>
  </w:num>
  <w:num w:numId="8">
    <w:abstractNumId w:val="7"/>
  </w:num>
  <w:num w:numId="9">
    <w:abstractNumId w:val="21"/>
  </w:num>
  <w:num w:numId="10">
    <w:abstractNumId w:val="20"/>
  </w:num>
  <w:num w:numId="11">
    <w:abstractNumId w:val="15"/>
  </w:num>
  <w:num w:numId="12">
    <w:abstractNumId w:val="5"/>
  </w:num>
  <w:num w:numId="13">
    <w:abstractNumId w:val="0"/>
  </w:num>
  <w:num w:numId="14">
    <w:abstractNumId w:val="23"/>
  </w:num>
  <w:num w:numId="15">
    <w:abstractNumId w:val="6"/>
  </w:num>
  <w:num w:numId="16">
    <w:abstractNumId w:val="18"/>
  </w:num>
  <w:num w:numId="17">
    <w:abstractNumId w:val="24"/>
  </w:num>
  <w:num w:numId="18">
    <w:abstractNumId w:val="9"/>
  </w:num>
  <w:num w:numId="19">
    <w:abstractNumId w:val="13"/>
  </w:num>
  <w:num w:numId="20">
    <w:abstractNumId w:val="19"/>
  </w:num>
  <w:num w:numId="21">
    <w:abstractNumId w:val="12"/>
  </w:num>
  <w:num w:numId="22">
    <w:abstractNumId w:val="16"/>
  </w:num>
  <w:num w:numId="23">
    <w:abstractNumId w:val="17"/>
  </w:num>
  <w:num w:numId="24">
    <w:abstractNumId w:val="10"/>
  </w:num>
  <w:num w:numId="25">
    <w:abstractNumId w:val="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F57"/>
    <w:rsid w:val="00000828"/>
    <w:rsid w:val="00010C5B"/>
    <w:rsid w:val="00010FD3"/>
    <w:rsid w:val="00016E44"/>
    <w:rsid w:val="0002031E"/>
    <w:rsid w:val="00030C95"/>
    <w:rsid w:val="00035859"/>
    <w:rsid w:val="00045589"/>
    <w:rsid w:val="00046517"/>
    <w:rsid w:val="000469ED"/>
    <w:rsid w:val="00053745"/>
    <w:rsid w:val="00053AA7"/>
    <w:rsid w:val="00055E06"/>
    <w:rsid w:val="00057F44"/>
    <w:rsid w:val="0006554D"/>
    <w:rsid w:val="000665DD"/>
    <w:rsid w:val="00066A53"/>
    <w:rsid w:val="00070670"/>
    <w:rsid w:val="00071BF6"/>
    <w:rsid w:val="00083884"/>
    <w:rsid w:val="00087E4B"/>
    <w:rsid w:val="000930CE"/>
    <w:rsid w:val="00096391"/>
    <w:rsid w:val="00096E64"/>
    <w:rsid w:val="00097032"/>
    <w:rsid w:val="00097C50"/>
    <w:rsid w:val="000A010B"/>
    <w:rsid w:val="000B1903"/>
    <w:rsid w:val="000B32CC"/>
    <w:rsid w:val="000C3122"/>
    <w:rsid w:val="000D17D5"/>
    <w:rsid w:val="000E22B8"/>
    <w:rsid w:val="000E461D"/>
    <w:rsid w:val="000E7A25"/>
    <w:rsid w:val="000F2D39"/>
    <w:rsid w:val="000F548C"/>
    <w:rsid w:val="00105571"/>
    <w:rsid w:val="00107F1F"/>
    <w:rsid w:val="001106CE"/>
    <w:rsid w:val="00111FEF"/>
    <w:rsid w:val="0011463F"/>
    <w:rsid w:val="00116E4C"/>
    <w:rsid w:val="00124DE2"/>
    <w:rsid w:val="0012737E"/>
    <w:rsid w:val="00130AC8"/>
    <w:rsid w:val="00134320"/>
    <w:rsid w:val="00134A3B"/>
    <w:rsid w:val="00136514"/>
    <w:rsid w:val="00140572"/>
    <w:rsid w:val="00154CA4"/>
    <w:rsid w:val="001643DE"/>
    <w:rsid w:val="00167C4C"/>
    <w:rsid w:val="0017674D"/>
    <w:rsid w:val="0018126D"/>
    <w:rsid w:val="00194C75"/>
    <w:rsid w:val="001A0A33"/>
    <w:rsid w:val="001A13DF"/>
    <w:rsid w:val="001A20B1"/>
    <w:rsid w:val="001A487D"/>
    <w:rsid w:val="001A71E3"/>
    <w:rsid w:val="001B0A5B"/>
    <w:rsid w:val="001B0A68"/>
    <w:rsid w:val="001B0EA4"/>
    <w:rsid w:val="001C0A3A"/>
    <w:rsid w:val="001C47AA"/>
    <w:rsid w:val="001D0B1D"/>
    <w:rsid w:val="001D2B05"/>
    <w:rsid w:val="001D5824"/>
    <w:rsid w:val="001E19AA"/>
    <w:rsid w:val="001E337B"/>
    <w:rsid w:val="001F03B9"/>
    <w:rsid w:val="001F11D1"/>
    <w:rsid w:val="001F1423"/>
    <w:rsid w:val="001F208C"/>
    <w:rsid w:val="001F5622"/>
    <w:rsid w:val="00202063"/>
    <w:rsid w:val="002025A8"/>
    <w:rsid w:val="00207624"/>
    <w:rsid w:val="00212DFC"/>
    <w:rsid w:val="00223423"/>
    <w:rsid w:val="0023046F"/>
    <w:rsid w:val="00232157"/>
    <w:rsid w:val="002323C9"/>
    <w:rsid w:val="00233EFB"/>
    <w:rsid w:val="0023552A"/>
    <w:rsid w:val="0023596C"/>
    <w:rsid w:val="00242A38"/>
    <w:rsid w:val="002450B2"/>
    <w:rsid w:val="00245959"/>
    <w:rsid w:val="002477BF"/>
    <w:rsid w:val="002516DF"/>
    <w:rsid w:val="0025794B"/>
    <w:rsid w:val="002843E3"/>
    <w:rsid w:val="002869FC"/>
    <w:rsid w:val="0028721C"/>
    <w:rsid w:val="00297BF4"/>
    <w:rsid w:val="002A0B43"/>
    <w:rsid w:val="002A2CB9"/>
    <w:rsid w:val="002B575D"/>
    <w:rsid w:val="002B5F8A"/>
    <w:rsid w:val="002C3D44"/>
    <w:rsid w:val="002C46CD"/>
    <w:rsid w:val="002C4D82"/>
    <w:rsid w:val="002C704F"/>
    <w:rsid w:val="002C7752"/>
    <w:rsid w:val="002D4A42"/>
    <w:rsid w:val="002D67E3"/>
    <w:rsid w:val="002E3521"/>
    <w:rsid w:val="002F13F4"/>
    <w:rsid w:val="002F1B6E"/>
    <w:rsid w:val="002F4ED1"/>
    <w:rsid w:val="002F66B2"/>
    <w:rsid w:val="002F6ACC"/>
    <w:rsid w:val="00315999"/>
    <w:rsid w:val="00323614"/>
    <w:rsid w:val="00331BF2"/>
    <w:rsid w:val="00333630"/>
    <w:rsid w:val="00333D0E"/>
    <w:rsid w:val="003345E5"/>
    <w:rsid w:val="00344F4E"/>
    <w:rsid w:val="0034543C"/>
    <w:rsid w:val="00351791"/>
    <w:rsid w:val="0035614D"/>
    <w:rsid w:val="003638A0"/>
    <w:rsid w:val="003708D5"/>
    <w:rsid w:val="00371B7F"/>
    <w:rsid w:val="003846CB"/>
    <w:rsid w:val="00384CF6"/>
    <w:rsid w:val="003931A0"/>
    <w:rsid w:val="00394652"/>
    <w:rsid w:val="003A2E19"/>
    <w:rsid w:val="003B10E5"/>
    <w:rsid w:val="003B75A3"/>
    <w:rsid w:val="003C39ED"/>
    <w:rsid w:val="003D41D2"/>
    <w:rsid w:val="003D4DA1"/>
    <w:rsid w:val="003D5A50"/>
    <w:rsid w:val="003E3715"/>
    <w:rsid w:val="003E37D6"/>
    <w:rsid w:val="003E4CA5"/>
    <w:rsid w:val="003F1D5E"/>
    <w:rsid w:val="003F3B79"/>
    <w:rsid w:val="003F74F6"/>
    <w:rsid w:val="003F7BA1"/>
    <w:rsid w:val="00400BD3"/>
    <w:rsid w:val="00401913"/>
    <w:rsid w:val="00401DF6"/>
    <w:rsid w:val="00402E8B"/>
    <w:rsid w:val="00407AFA"/>
    <w:rsid w:val="004103BA"/>
    <w:rsid w:val="00410E60"/>
    <w:rsid w:val="00416936"/>
    <w:rsid w:val="00416E22"/>
    <w:rsid w:val="00422E6D"/>
    <w:rsid w:val="00427FDF"/>
    <w:rsid w:val="004312D3"/>
    <w:rsid w:val="00432732"/>
    <w:rsid w:val="004369E5"/>
    <w:rsid w:val="0046109D"/>
    <w:rsid w:val="004618D9"/>
    <w:rsid w:val="00465345"/>
    <w:rsid w:val="0046612A"/>
    <w:rsid w:val="004704C6"/>
    <w:rsid w:val="00480738"/>
    <w:rsid w:val="00487285"/>
    <w:rsid w:val="00491A50"/>
    <w:rsid w:val="004966FD"/>
    <w:rsid w:val="00496BBE"/>
    <w:rsid w:val="00496CB5"/>
    <w:rsid w:val="004A44F8"/>
    <w:rsid w:val="004A6432"/>
    <w:rsid w:val="004B3111"/>
    <w:rsid w:val="004B38E8"/>
    <w:rsid w:val="004C0222"/>
    <w:rsid w:val="004C58DC"/>
    <w:rsid w:val="004C5DAF"/>
    <w:rsid w:val="004C656F"/>
    <w:rsid w:val="004D15A5"/>
    <w:rsid w:val="004D1B89"/>
    <w:rsid w:val="004D3360"/>
    <w:rsid w:val="004D6447"/>
    <w:rsid w:val="004E1193"/>
    <w:rsid w:val="004F02CA"/>
    <w:rsid w:val="004F138C"/>
    <w:rsid w:val="004F2355"/>
    <w:rsid w:val="004F43BC"/>
    <w:rsid w:val="004F7BC6"/>
    <w:rsid w:val="00500237"/>
    <w:rsid w:val="0050307C"/>
    <w:rsid w:val="00505AD4"/>
    <w:rsid w:val="00505DF8"/>
    <w:rsid w:val="005078B5"/>
    <w:rsid w:val="00511555"/>
    <w:rsid w:val="005141C0"/>
    <w:rsid w:val="005159FC"/>
    <w:rsid w:val="00520131"/>
    <w:rsid w:val="00520C29"/>
    <w:rsid w:val="00520E62"/>
    <w:rsid w:val="00524273"/>
    <w:rsid w:val="00532A1D"/>
    <w:rsid w:val="00544671"/>
    <w:rsid w:val="00555DEB"/>
    <w:rsid w:val="00566366"/>
    <w:rsid w:val="00571561"/>
    <w:rsid w:val="005775F0"/>
    <w:rsid w:val="005853A3"/>
    <w:rsid w:val="00586148"/>
    <w:rsid w:val="005902D7"/>
    <w:rsid w:val="005A17F1"/>
    <w:rsid w:val="005A2DD4"/>
    <w:rsid w:val="005A3A79"/>
    <w:rsid w:val="005B1265"/>
    <w:rsid w:val="005B21A8"/>
    <w:rsid w:val="005C2823"/>
    <w:rsid w:val="005C41D5"/>
    <w:rsid w:val="005C4C7D"/>
    <w:rsid w:val="005C6FDE"/>
    <w:rsid w:val="005D1E7B"/>
    <w:rsid w:val="005E2A15"/>
    <w:rsid w:val="005E438A"/>
    <w:rsid w:val="005E68EF"/>
    <w:rsid w:val="005F0874"/>
    <w:rsid w:val="0060691E"/>
    <w:rsid w:val="00606D7E"/>
    <w:rsid w:val="006070C9"/>
    <w:rsid w:val="006177C9"/>
    <w:rsid w:val="00627A5C"/>
    <w:rsid w:val="00637867"/>
    <w:rsid w:val="006403FF"/>
    <w:rsid w:val="006405EE"/>
    <w:rsid w:val="00643B50"/>
    <w:rsid w:val="006614BF"/>
    <w:rsid w:val="0066308E"/>
    <w:rsid w:val="00671AC4"/>
    <w:rsid w:val="00681DC4"/>
    <w:rsid w:val="00682BBC"/>
    <w:rsid w:val="0068470F"/>
    <w:rsid w:val="0068732F"/>
    <w:rsid w:val="00690BE5"/>
    <w:rsid w:val="00693E98"/>
    <w:rsid w:val="00694359"/>
    <w:rsid w:val="00695207"/>
    <w:rsid w:val="00696511"/>
    <w:rsid w:val="006967D5"/>
    <w:rsid w:val="0069704D"/>
    <w:rsid w:val="006A499B"/>
    <w:rsid w:val="006B08E5"/>
    <w:rsid w:val="006B6614"/>
    <w:rsid w:val="006C18F1"/>
    <w:rsid w:val="006C2F73"/>
    <w:rsid w:val="006D11A7"/>
    <w:rsid w:val="006D32C0"/>
    <w:rsid w:val="006D38EF"/>
    <w:rsid w:val="006D54DE"/>
    <w:rsid w:val="006D6B98"/>
    <w:rsid w:val="006D7E98"/>
    <w:rsid w:val="006E7351"/>
    <w:rsid w:val="006F11F9"/>
    <w:rsid w:val="006F4079"/>
    <w:rsid w:val="0071521A"/>
    <w:rsid w:val="00715D3A"/>
    <w:rsid w:val="00716712"/>
    <w:rsid w:val="00722611"/>
    <w:rsid w:val="00723C54"/>
    <w:rsid w:val="00727E7F"/>
    <w:rsid w:val="00731F26"/>
    <w:rsid w:val="0075044A"/>
    <w:rsid w:val="007509B8"/>
    <w:rsid w:val="0075117C"/>
    <w:rsid w:val="00757FCD"/>
    <w:rsid w:val="007611A8"/>
    <w:rsid w:val="007612D3"/>
    <w:rsid w:val="00763758"/>
    <w:rsid w:val="007649A9"/>
    <w:rsid w:val="00782F54"/>
    <w:rsid w:val="0078703C"/>
    <w:rsid w:val="0078719E"/>
    <w:rsid w:val="007914F1"/>
    <w:rsid w:val="00793AD8"/>
    <w:rsid w:val="007952D7"/>
    <w:rsid w:val="00796035"/>
    <w:rsid w:val="007B23B4"/>
    <w:rsid w:val="007B6785"/>
    <w:rsid w:val="007C229D"/>
    <w:rsid w:val="007C3267"/>
    <w:rsid w:val="007D2251"/>
    <w:rsid w:val="007D2E7E"/>
    <w:rsid w:val="007E01B7"/>
    <w:rsid w:val="007E1F85"/>
    <w:rsid w:val="007E3214"/>
    <w:rsid w:val="007E67DE"/>
    <w:rsid w:val="007F636A"/>
    <w:rsid w:val="007F798F"/>
    <w:rsid w:val="007F7D33"/>
    <w:rsid w:val="0083320D"/>
    <w:rsid w:val="0083379A"/>
    <w:rsid w:val="00833A36"/>
    <w:rsid w:val="00834A4C"/>
    <w:rsid w:val="008372E5"/>
    <w:rsid w:val="008418EC"/>
    <w:rsid w:val="008436A0"/>
    <w:rsid w:val="00853F0D"/>
    <w:rsid w:val="00855964"/>
    <w:rsid w:val="008563AF"/>
    <w:rsid w:val="0086123B"/>
    <w:rsid w:val="008674C1"/>
    <w:rsid w:val="008740AE"/>
    <w:rsid w:val="00875D9C"/>
    <w:rsid w:val="00875EFD"/>
    <w:rsid w:val="00877023"/>
    <w:rsid w:val="00894CAA"/>
    <w:rsid w:val="00896DB2"/>
    <w:rsid w:val="008A257A"/>
    <w:rsid w:val="008A3AF0"/>
    <w:rsid w:val="008A4799"/>
    <w:rsid w:val="008A7121"/>
    <w:rsid w:val="008B4447"/>
    <w:rsid w:val="008B6F57"/>
    <w:rsid w:val="008C2AB9"/>
    <w:rsid w:val="008C336E"/>
    <w:rsid w:val="008D0A96"/>
    <w:rsid w:val="008D420D"/>
    <w:rsid w:val="008D7723"/>
    <w:rsid w:val="008D7B5D"/>
    <w:rsid w:val="008E2EAE"/>
    <w:rsid w:val="008E426B"/>
    <w:rsid w:val="008E72B5"/>
    <w:rsid w:val="008E744D"/>
    <w:rsid w:val="008F0BA2"/>
    <w:rsid w:val="008F34CA"/>
    <w:rsid w:val="00901DAE"/>
    <w:rsid w:val="00902E64"/>
    <w:rsid w:val="0090779A"/>
    <w:rsid w:val="009161BC"/>
    <w:rsid w:val="009306E4"/>
    <w:rsid w:val="00932BEA"/>
    <w:rsid w:val="00941C73"/>
    <w:rsid w:val="00941F02"/>
    <w:rsid w:val="00942371"/>
    <w:rsid w:val="00944AC3"/>
    <w:rsid w:val="00944C79"/>
    <w:rsid w:val="00944C89"/>
    <w:rsid w:val="009565F7"/>
    <w:rsid w:val="00960231"/>
    <w:rsid w:val="009827EC"/>
    <w:rsid w:val="009836A8"/>
    <w:rsid w:val="0098593E"/>
    <w:rsid w:val="009925A1"/>
    <w:rsid w:val="0099402B"/>
    <w:rsid w:val="00994EA2"/>
    <w:rsid w:val="009969ED"/>
    <w:rsid w:val="009A0F5A"/>
    <w:rsid w:val="009A56DE"/>
    <w:rsid w:val="009A7141"/>
    <w:rsid w:val="009C60A8"/>
    <w:rsid w:val="009C6B9C"/>
    <w:rsid w:val="009C70C3"/>
    <w:rsid w:val="009D3544"/>
    <w:rsid w:val="009E1DB3"/>
    <w:rsid w:val="009E27BE"/>
    <w:rsid w:val="009E3648"/>
    <w:rsid w:val="009E65B9"/>
    <w:rsid w:val="009F30A5"/>
    <w:rsid w:val="00A00369"/>
    <w:rsid w:val="00A03E0A"/>
    <w:rsid w:val="00A05130"/>
    <w:rsid w:val="00A14AD4"/>
    <w:rsid w:val="00A27FE6"/>
    <w:rsid w:val="00A32264"/>
    <w:rsid w:val="00A3259D"/>
    <w:rsid w:val="00A3537E"/>
    <w:rsid w:val="00A353F9"/>
    <w:rsid w:val="00A5170A"/>
    <w:rsid w:val="00A52AA0"/>
    <w:rsid w:val="00A61606"/>
    <w:rsid w:val="00A71FAB"/>
    <w:rsid w:val="00A77BE3"/>
    <w:rsid w:val="00A80BFA"/>
    <w:rsid w:val="00A84DAD"/>
    <w:rsid w:val="00A92C0D"/>
    <w:rsid w:val="00A94965"/>
    <w:rsid w:val="00AA300F"/>
    <w:rsid w:val="00AA7019"/>
    <w:rsid w:val="00AB1009"/>
    <w:rsid w:val="00AB4785"/>
    <w:rsid w:val="00AC1585"/>
    <w:rsid w:val="00AC263C"/>
    <w:rsid w:val="00AC4C98"/>
    <w:rsid w:val="00AC5148"/>
    <w:rsid w:val="00AD2D1B"/>
    <w:rsid w:val="00AD5A8F"/>
    <w:rsid w:val="00AD78D3"/>
    <w:rsid w:val="00AF1052"/>
    <w:rsid w:val="00AF40C8"/>
    <w:rsid w:val="00B03779"/>
    <w:rsid w:val="00B04E4D"/>
    <w:rsid w:val="00B05C21"/>
    <w:rsid w:val="00B13813"/>
    <w:rsid w:val="00B16330"/>
    <w:rsid w:val="00B178BF"/>
    <w:rsid w:val="00B200AF"/>
    <w:rsid w:val="00B20833"/>
    <w:rsid w:val="00B20930"/>
    <w:rsid w:val="00B32379"/>
    <w:rsid w:val="00B46A1D"/>
    <w:rsid w:val="00B5209F"/>
    <w:rsid w:val="00B6443D"/>
    <w:rsid w:val="00B71A2F"/>
    <w:rsid w:val="00B72C88"/>
    <w:rsid w:val="00B74702"/>
    <w:rsid w:val="00B77EF0"/>
    <w:rsid w:val="00B87100"/>
    <w:rsid w:val="00B90073"/>
    <w:rsid w:val="00B90209"/>
    <w:rsid w:val="00B91B1E"/>
    <w:rsid w:val="00BA3675"/>
    <w:rsid w:val="00BA3742"/>
    <w:rsid w:val="00BA7ECF"/>
    <w:rsid w:val="00BC52D5"/>
    <w:rsid w:val="00BD2B33"/>
    <w:rsid w:val="00BD59DC"/>
    <w:rsid w:val="00BD6970"/>
    <w:rsid w:val="00BE1985"/>
    <w:rsid w:val="00BF2BAD"/>
    <w:rsid w:val="00BF4880"/>
    <w:rsid w:val="00C007D5"/>
    <w:rsid w:val="00C0222C"/>
    <w:rsid w:val="00C044D1"/>
    <w:rsid w:val="00C0602A"/>
    <w:rsid w:val="00C06C96"/>
    <w:rsid w:val="00C13FFA"/>
    <w:rsid w:val="00C15590"/>
    <w:rsid w:val="00C16717"/>
    <w:rsid w:val="00C16A9B"/>
    <w:rsid w:val="00C20A35"/>
    <w:rsid w:val="00C2396F"/>
    <w:rsid w:val="00C23D45"/>
    <w:rsid w:val="00C33273"/>
    <w:rsid w:val="00C33EA8"/>
    <w:rsid w:val="00C37433"/>
    <w:rsid w:val="00C42FB2"/>
    <w:rsid w:val="00C43F97"/>
    <w:rsid w:val="00C440F4"/>
    <w:rsid w:val="00C44E16"/>
    <w:rsid w:val="00C53B90"/>
    <w:rsid w:val="00C54F7C"/>
    <w:rsid w:val="00C554AB"/>
    <w:rsid w:val="00C55750"/>
    <w:rsid w:val="00C57C51"/>
    <w:rsid w:val="00C635B8"/>
    <w:rsid w:val="00C6424D"/>
    <w:rsid w:val="00C67057"/>
    <w:rsid w:val="00C83DA9"/>
    <w:rsid w:val="00C85FF9"/>
    <w:rsid w:val="00C87C38"/>
    <w:rsid w:val="00C954CE"/>
    <w:rsid w:val="00CA4824"/>
    <w:rsid w:val="00CA6535"/>
    <w:rsid w:val="00CA7537"/>
    <w:rsid w:val="00CB05D4"/>
    <w:rsid w:val="00CB5B1C"/>
    <w:rsid w:val="00CB5CCF"/>
    <w:rsid w:val="00CB727F"/>
    <w:rsid w:val="00CB7336"/>
    <w:rsid w:val="00CD66A3"/>
    <w:rsid w:val="00CE469B"/>
    <w:rsid w:val="00CE4DF5"/>
    <w:rsid w:val="00CE79E6"/>
    <w:rsid w:val="00CF26E6"/>
    <w:rsid w:val="00D02F0D"/>
    <w:rsid w:val="00D0524E"/>
    <w:rsid w:val="00D061A4"/>
    <w:rsid w:val="00D1084C"/>
    <w:rsid w:val="00D1260B"/>
    <w:rsid w:val="00D22B62"/>
    <w:rsid w:val="00D2581A"/>
    <w:rsid w:val="00D2696E"/>
    <w:rsid w:val="00D31E5D"/>
    <w:rsid w:val="00D35AFD"/>
    <w:rsid w:val="00D41ECF"/>
    <w:rsid w:val="00D43FC1"/>
    <w:rsid w:val="00D45063"/>
    <w:rsid w:val="00D45B5E"/>
    <w:rsid w:val="00D47B3E"/>
    <w:rsid w:val="00D53AB0"/>
    <w:rsid w:val="00D56DAA"/>
    <w:rsid w:val="00D72163"/>
    <w:rsid w:val="00D76FCB"/>
    <w:rsid w:val="00D85476"/>
    <w:rsid w:val="00D85BC5"/>
    <w:rsid w:val="00D87BC2"/>
    <w:rsid w:val="00D90FF4"/>
    <w:rsid w:val="00D93EC5"/>
    <w:rsid w:val="00D97F22"/>
    <w:rsid w:val="00DB7348"/>
    <w:rsid w:val="00DC05C4"/>
    <w:rsid w:val="00DC68F2"/>
    <w:rsid w:val="00DF0AD9"/>
    <w:rsid w:val="00DF112A"/>
    <w:rsid w:val="00E07A51"/>
    <w:rsid w:val="00E1568D"/>
    <w:rsid w:val="00E21A4B"/>
    <w:rsid w:val="00E27579"/>
    <w:rsid w:val="00E27E4E"/>
    <w:rsid w:val="00E3534D"/>
    <w:rsid w:val="00E42255"/>
    <w:rsid w:val="00E44724"/>
    <w:rsid w:val="00E46715"/>
    <w:rsid w:val="00E50AE6"/>
    <w:rsid w:val="00E57DD9"/>
    <w:rsid w:val="00E6669B"/>
    <w:rsid w:val="00E66A57"/>
    <w:rsid w:val="00E67D99"/>
    <w:rsid w:val="00E702EF"/>
    <w:rsid w:val="00E74EBF"/>
    <w:rsid w:val="00E75BC4"/>
    <w:rsid w:val="00E76568"/>
    <w:rsid w:val="00E77BC5"/>
    <w:rsid w:val="00E92ED9"/>
    <w:rsid w:val="00EA3ABC"/>
    <w:rsid w:val="00EA5506"/>
    <w:rsid w:val="00EA623E"/>
    <w:rsid w:val="00EA7571"/>
    <w:rsid w:val="00EB3BB8"/>
    <w:rsid w:val="00EB55CE"/>
    <w:rsid w:val="00EC0890"/>
    <w:rsid w:val="00EC2CCB"/>
    <w:rsid w:val="00EC33C6"/>
    <w:rsid w:val="00ED119D"/>
    <w:rsid w:val="00ED423B"/>
    <w:rsid w:val="00ED6D2C"/>
    <w:rsid w:val="00EE27D3"/>
    <w:rsid w:val="00EE4B32"/>
    <w:rsid w:val="00EF163B"/>
    <w:rsid w:val="00EF247C"/>
    <w:rsid w:val="00EF2D13"/>
    <w:rsid w:val="00EF74CB"/>
    <w:rsid w:val="00F01465"/>
    <w:rsid w:val="00F15266"/>
    <w:rsid w:val="00F21EEB"/>
    <w:rsid w:val="00F2562A"/>
    <w:rsid w:val="00F33A13"/>
    <w:rsid w:val="00F40582"/>
    <w:rsid w:val="00F476F1"/>
    <w:rsid w:val="00F512AE"/>
    <w:rsid w:val="00F521E9"/>
    <w:rsid w:val="00F5481C"/>
    <w:rsid w:val="00F56FB8"/>
    <w:rsid w:val="00F60C37"/>
    <w:rsid w:val="00F6117D"/>
    <w:rsid w:val="00F625D6"/>
    <w:rsid w:val="00F62FFF"/>
    <w:rsid w:val="00F67284"/>
    <w:rsid w:val="00F707C9"/>
    <w:rsid w:val="00F72221"/>
    <w:rsid w:val="00F76555"/>
    <w:rsid w:val="00F828AF"/>
    <w:rsid w:val="00F92158"/>
    <w:rsid w:val="00FA11A9"/>
    <w:rsid w:val="00FA2116"/>
    <w:rsid w:val="00FB671A"/>
    <w:rsid w:val="00FB7BBF"/>
    <w:rsid w:val="00FC10AB"/>
    <w:rsid w:val="00FC7AEB"/>
    <w:rsid w:val="00FD1F65"/>
    <w:rsid w:val="00FD41D5"/>
    <w:rsid w:val="00FE1C41"/>
    <w:rsid w:val="00FE4839"/>
    <w:rsid w:val="00FE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9E21"/>
  <w15:docId w15:val="{62FD05D5-4658-47AE-807B-7AD94BAE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877023"/>
    <w:pPr>
      <w:keepNext/>
      <w:keepLines/>
      <w:spacing w:before="36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B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Второй абзац списка"/>
    <w:basedOn w:val="a0"/>
    <w:link w:val="a5"/>
    <w:uiPriority w:val="34"/>
    <w:qFormat/>
    <w:rsid w:val="008C336E"/>
    <w:pPr>
      <w:ind w:left="720"/>
      <w:contextualSpacing/>
    </w:pPr>
  </w:style>
  <w:style w:type="paragraph" w:customStyle="1" w:styleId="11">
    <w:name w:val="Дефис 1"/>
    <w:basedOn w:val="a"/>
    <w:link w:val="12"/>
    <w:rsid w:val="008740AE"/>
    <w:pPr>
      <w:numPr>
        <w:numId w:val="0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Дефис 1 Знак"/>
    <w:link w:val="11"/>
    <w:locked/>
    <w:rsid w:val="008740AE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uiPriority w:val="99"/>
    <w:semiHidden/>
    <w:unhideWhenUsed/>
    <w:rsid w:val="008740AE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rsid w:val="00877023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E4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E461D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Второй абзац списка Знак"/>
    <w:link w:val="a4"/>
    <w:uiPriority w:val="34"/>
    <w:rsid w:val="00DB7348"/>
  </w:style>
  <w:style w:type="table" w:styleId="a8">
    <w:name w:val="Table Grid"/>
    <w:basedOn w:val="a2"/>
    <w:uiPriority w:val="59"/>
    <w:rsid w:val="006C2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1"/>
    <w:uiPriority w:val="99"/>
    <w:semiHidden/>
    <w:unhideWhenUsed/>
    <w:rsid w:val="008A7121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8A712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8A712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71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7121"/>
    <w:rPr>
      <w:b/>
      <w:bCs/>
      <w:sz w:val="20"/>
      <w:szCs w:val="20"/>
    </w:rPr>
  </w:style>
  <w:style w:type="paragraph" w:styleId="ae">
    <w:name w:val="header"/>
    <w:basedOn w:val="a0"/>
    <w:link w:val="af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68470F"/>
  </w:style>
  <w:style w:type="paragraph" w:styleId="af0">
    <w:name w:val="footer"/>
    <w:basedOn w:val="a0"/>
    <w:link w:val="af1"/>
    <w:uiPriority w:val="99"/>
    <w:unhideWhenUsed/>
    <w:rsid w:val="0068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68470F"/>
  </w:style>
  <w:style w:type="paragraph" w:styleId="af2">
    <w:name w:val="Revision"/>
    <w:hidden/>
    <w:uiPriority w:val="99"/>
    <w:semiHidden/>
    <w:rsid w:val="00045589"/>
    <w:pPr>
      <w:spacing w:after="0" w:line="240" w:lineRule="auto"/>
    </w:pPr>
  </w:style>
  <w:style w:type="paragraph" w:styleId="af3">
    <w:name w:val="No Spacing"/>
    <w:uiPriority w:val="1"/>
    <w:qFormat/>
    <w:rsid w:val="00EF2D13"/>
    <w:pPr>
      <w:spacing w:after="0" w:line="240" w:lineRule="auto"/>
    </w:pPr>
  </w:style>
  <w:style w:type="paragraph" w:styleId="af4">
    <w:name w:val="footnote text"/>
    <w:basedOn w:val="a0"/>
    <w:link w:val="af5"/>
    <w:uiPriority w:val="99"/>
    <w:semiHidden/>
    <w:unhideWhenUsed/>
    <w:rsid w:val="004618D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4618D9"/>
    <w:rPr>
      <w:sz w:val="20"/>
      <w:szCs w:val="20"/>
    </w:rPr>
  </w:style>
  <w:style w:type="character" w:styleId="af6">
    <w:name w:val="footnote reference"/>
    <w:basedOn w:val="a1"/>
    <w:uiPriority w:val="99"/>
    <w:semiHidden/>
    <w:unhideWhenUsed/>
    <w:rsid w:val="004618D9"/>
    <w:rPr>
      <w:vertAlign w:val="superscript"/>
    </w:rPr>
  </w:style>
  <w:style w:type="character" w:styleId="af7">
    <w:name w:val="Hyperlink"/>
    <w:basedOn w:val="a1"/>
    <w:uiPriority w:val="99"/>
    <w:unhideWhenUsed/>
    <w:rsid w:val="0075117C"/>
    <w:rPr>
      <w:color w:val="0000FF" w:themeColor="hyperlink"/>
      <w:u w:val="single"/>
    </w:rPr>
  </w:style>
  <w:style w:type="paragraph" w:customStyle="1" w:styleId="ConsPlusNormal">
    <w:name w:val="ConsPlusNormal"/>
    <w:rsid w:val="00D72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1D0B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162D9E5272800D078FCBE4F9EDD16D1F53066C3819CA6375FD59157B1F2AC2A24AC0F8D74450A93BE922A1FCEC87547DBE91D625757F52QBc5W" TargetMode="External"/><Relationship Id="rId13" Type="http://schemas.openxmlformats.org/officeDocument/2006/relationships/hyperlink" Target="consultantplus://offline/ref=E4162D9E5272800D078FCBE4F9EDD16D1F53066C3819CA6375FD59157B1F2AC2A24AC0F8D74559A63DE922A1FCEC87547DBE91D625757F52QBc5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162D9E5272800D078FCBE4F9EDD16D1F53066C3819CA6375FD59157B1F2AC2A24AC0F8D7445DAB3EE922A1FCEC87547DBE91D625757F52QBc5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162D9E5272800D078FCBE4F9EDD16D1F53066C3819CA6375FD59157B1F2AC2A24AC0F8D74451A834E922A1FCEC87547DBE91D625757F52QBc5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17D79A9FC32EF68D3EB1F4C9225FBED4E7323F8188D0170B347600748A1D3CCF2CE7C77D707B6A4254FAFEC308B8804ACF2C5813cCS" TargetMode="External"/><Relationship Id="rId10" Type="http://schemas.openxmlformats.org/officeDocument/2006/relationships/hyperlink" Target="consultantplus://offline/ref=E4162D9E5272800D078FCBE4F9EDD16D1F53066C3819CA6375FD59157B1F2AC2A24AC0F8D74559AC3DE922A1FCEC87547DBE91D625757F52QBc5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162D9E5272800D078FCBE4F9EDD16D1F53066C3819CA6375FD59157B1F2AC2A24AC0F8D74450A93BE922A1FCEC87547DBE91D625757F52QBc5W" TargetMode="External"/><Relationship Id="rId14" Type="http://schemas.openxmlformats.org/officeDocument/2006/relationships/hyperlink" Target="consultantplus://offline/ref=E4162D9E5272800D078FCBE4F9EDD16D1F53066C3819CA6375FD59157B1F2AC2A24AC0F8D74558AB3AE922A1FCEC87547DBE91D625757F52QBc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8CBF9-C230-4701-85B0-402BAB3D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13</Pages>
  <Words>5185</Words>
  <Characters>29556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И.В.</dc:creator>
  <cp:lastModifiedBy>Харитонова Елена Александровна</cp:lastModifiedBy>
  <cp:revision>62</cp:revision>
  <cp:lastPrinted>2021-02-24T05:28:00Z</cp:lastPrinted>
  <dcterms:created xsi:type="dcterms:W3CDTF">2022-11-29T15:13:00Z</dcterms:created>
  <dcterms:modified xsi:type="dcterms:W3CDTF">2023-09-22T12:38:00Z</dcterms:modified>
</cp:coreProperties>
</file>